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04D" w:rsidRDefault="0044704D" w:rsidP="00E5693A">
      <w:pPr>
        <w:jc w:val="center"/>
      </w:pPr>
    </w:p>
    <w:p w:rsidR="0044704D" w:rsidRPr="00E5693A" w:rsidRDefault="0044704D" w:rsidP="0044704D">
      <w:pPr>
        <w:pStyle w:val="Titrevnement"/>
        <w:jc w:val="center"/>
        <w:rPr>
          <w:rFonts w:ascii="Times New Roman" w:hAnsi="Times New Roman" w:cs="Times New Roman"/>
          <w:color w:val="auto"/>
          <w:sz w:val="28"/>
          <w:szCs w:val="28"/>
        </w:rPr>
      </w:pPr>
      <w:r w:rsidRPr="00E5693A">
        <w:rPr>
          <w:rFonts w:ascii="Times New Roman" w:hAnsi="Times New Roman" w:cs="Times New Roman"/>
          <w:color w:val="auto"/>
          <w:sz w:val="28"/>
          <w:szCs w:val="28"/>
        </w:rPr>
        <w:t xml:space="preserve">42 GRAMMES, 42 CM D’ENVERGURE, </w:t>
      </w:r>
    </w:p>
    <w:p w:rsidR="0044704D" w:rsidRPr="00E5693A" w:rsidRDefault="0044704D" w:rsidP="0044704D">
      <w:pPr>
        <w:pStyle w:val="Titrevnement"/>
        <w:jc w:val="center"/>
        <w:rPr>
          <w:rFonts w:ascii="Times New Roman" w:hAnsi="Times New Roman" w:cs="Times New Roman"/>
          <w:color w:val="auto"/>
          <w:sz w:val="28"/>
          <w:szCs w:val="28"/>
        </w:rPr>
      </w:pPr>
      <w:r w:rsidRPr="00E5693A">
        <w:rPr>
          <w:rFonts w:ascii="Times New Roman" w:hAnsi="Times New Roman" w:cs="Times New Roman"/>
          <w:color w:val="auto"/>
          <w:sz w:val="28"/>
          <w:szCs w:val="28"/>
        </w:rPr>
        <w:t>42 JOURS AU NID ET TOUTE UNE VIE EN L’AIR.</w:t>
      </w:r>
    </w:p>
    <w:p w:rsidR="0044704D" w:rsidRPr="00E5693A" w:rsidRDefault="0044704D" w:rsidP="0044704D">
      <w:pPr>
        <w:pStyle w:val="Titrevnement"/>
        <w:jc w:val="center"/>
        <w:rPr>
          <w:rFonts w:ascii="Times New Roman" w:hAnsi="Times New Roman" w:cs="Times New Roman"/>
          <w:color w:val="auto"/>
          <w:sz w:val="28"/>
          <w:szCs w:val="28"/>
        </w:rPr>
      </w:pPr>
      <w:r w:rsidRPr="00E5693A">
        <w:rPr>
          <w:rFonts w:ascii="Times New Roman" w:hAnsi="Times New Roman" w:cs="Times New Roman"/>
          <w:color w:val="auto"/>
          <w:sz w:val="28"/>
          <w:szCs w:val="28"/>
        </w:rPr>
        <w:t>C’est le MARTINET NOIR.</w:t>
      </w:r>
    </w:p>
    <w:p w:rsidR="0044704D" w:rsidRPr="00D02963" w:rsidRDefault="0044704D" w:rsidP="0044704D">
      <w:pPr>
        <w:pStyle w:val="Titrevnement"/>
        <w:jc w:val="center"/>
        <w:rPr>
          <w:rFonts w:ascii="Times New Roman" w:hAnsi="Times New Roman" w:cs="Times New Roman"/>
          <w:color w:val="auto"/>
          <w:sz w:val="24"/>
          <w:szCs w:val="24"/>
        </w:rPr>
      </w:pPr>
    </w:p>
    <w:p w:rsidR="000E74E8" w:rsidRDefault="00E5693A" w:rsidP="00E5693A">
      <w:pPr>
        <w:jc w:val="center"/>
      </w:pPr>
      <w:r w:rsidRPr="00E5693A">
        <w:rPr>
          <w:noProof/>
        </w:rPr>
        <w:drawing>
          <wp:inline distT="0" distB="0" distL="0" distR="0" wp14:anchorId="0F5C021C" wp14:editId="57C9B3A7">
            <wp:extent cx="3763987" cy="2524068"/>
            <wp:effectExtent l="0" t="0" r="8255" b="0"/>
            <wp:docPr id="1" name="Image 1" descr="C:\Users\Katherine\Documents\LPO\AVIFAUNE DIVERS\MARTINETS\TOULON\RECENSEMENT NIDS\RECENSEMENT\2018\PHOTOS COMPRESSEES\Belgentier Mai 2017 A SCHONT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Documents\LPO\AVIFAUNE DIVERS\MARTINETS\TOULON\RECENSEMENT NIDS\RECENSEMENT\2018\PHOTOS COMPRESSEES\Belgentier Mai 2017 A SCHONT 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3987" cy="2524068"/>
                    </a:xfrm>
                    <a:prstGeom prst="rect">
                      <a:avLst/>
                    </a:prstGeom>
                    <a:noFill/>
                    <a:ln>
                      <a:noFill/>
                    </a:ln>
                  </pic:spPr>
                </pic:pic>
              </a:graphicData>
            </a:graphic>
          </wp:inline>
        </w:drawing>
      </w:r>
    </w:p>
    <w:p w:rsidR="00871C86" w:rsidRDefault="00871C86" w:rsidP="00E5693A">
      <w:pPr>
        <w:jc w:val="center"/>
      </w:pPr>
    </w:p>
    <w:p w:rsidR="00E5693A" w:rsidRP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Le Martinet est le seul oiseau qui passe autant de temps en l’air. Il mange, il boit, il dort, il s’accouple en volant, d’où son surnom « d’acrobate du ciel ».</w:t>
      </w:r>
    </w:p>
    <w:p w:rsidR="00E5693A" w:rsidRP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Grand voyageur, il revient d’Afrique en avril, pour quelques mois seulement, le temps de nidifier.</w:t>
      </w:r>
    </w:p>
    <w:p w:rsidR="00E5693A" w:rsidRP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Insectivore strict, un couple ramène 20 000 insectes par jour à ses petits.</w:t>
      </w:r>
    </w:p>
    <w:p w:rsidR="00E5693A" w:rsidRP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Discret, il niche dans de petites cavités de nos immeubles.</w:t>
      </w:r>
    </w:p>
    <w:p w:rsidR="00E5693A" w:rsidRP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Rapide, il peut atteindre les 200 Km/h.</w:t>
      </w:r>
    </w:p>
    <w:p w:rsidR="00E5693A" w:rsidRDefault="00E5693A" w:rsidP="00E5693A">
      <w:pPr>
        <w:pStyle w:val="Titrevnement"/>
        <w:jc w:val="left"/>
        <w:rPr>
          <w:rFonts w:ascii="Times New Roman" w:hAnsi="Times New Roman" w:cs="Times New Roman"/>
          <w:color w:val="auto"/>
          <w:sz w:val="28"/>
          <w:szCs w:val="28"/>
        </w:rPr>
      </w:pPr>
      <w:r w:rsidRPr="00E5693A">
        <w:rPr>
          <w:rFonts w:ascii="Times New Roman" w:hAnsi="Times New Roman" w:cs="Times New Roman"/>
          <w:color w:val="auto"/>
          <w:sz w:val="28"/>
          <w:szCs w:val="28"/>
        </w:rPr>
        <w:t xml:space="preserve">Espèce protégée, mais lourdement menacée (déclin de 50 % des effectifs), à Toulon, la LPO PACA </w:t>
      </w:r>
      <w:r w:rsidR="008F2807">
        <w:rPr>
          <w:rFonts w:ascii="Times New Roman" w:hAnsi="Times New Roman" w:cs="Times New Roman"/>
          <w:color w:val="auto"/>
          <w:sz w:val="28"/>
          <w:szCs w:val="28"/>
        </w:rPr>
        <w:t>(</w:t>
      </w:r>
      <w:r w:rsidRPr="00E5693A">
        <w:rPr>
          <w:rFonts w:ascii="Times New Roman" w:hAnsi="Times New Roman" w:cs="Times New Roman"/>
          <w:color w:val="auto"/>
          <w:sz w:val="28"/>
          <w:szCs w:val="28"/>
        </w:rPr>
        <w:t>groupe local de Toulon</w:t>
      </w:r>
      <w:r w:rsidR="008F2807">
        <w:rPr>
          <w:rFonts w:ascii="Times New Roman" w:hAnsi="Times New Roman" w:cs="Times New Roman"/>
          <w:color w:val="auto"/>
          <w:sz w:val="28"/>
          <w:szCs w:val="28"/>
        </w:rPr>
        <w:t xml:space="preserve">) </w:t>
      </w:r>
      <w:r w:rsidRPr="00E5693A">
        <w:rPr>
          <w:rFonts w:ascii="Times New Roman" w:hAnsi="Times New Roman" w:cs="Times New Roman"/>
          <w:color w:val="auto"/>
          <w:sz w:val="28"/>
          <w:szCs w:val="28"/>
        </w:rPr>
        <w:t xml:space="preserve">travaille depuis 4 ans, à la préservation de ses sites de nidification. </w:t>
      </w:r>
    </w:p>
    <w:p w:rsidR="00E5693A" w:rsidRPr="00E5693A" w:rsidRDefault="00E5693A" w:rsidP="00E5693A">
      <w:pPr>
        <w:pStyle w:val="Titrevnement"/>
        <w:jc w:val="left"/>
        <w:rPr>
          <w:rFonts w:ascii="Times New Roman" w:hAnsi="Times New Roman" w:cs="Times New Roman"/>
          <w:color w:val="auto"/>
          <w:sz w:val="28"/>
          <w:szCs w:val="28"/>
        </w:rPr>
      </w:pPr>
    </w:p>
    <w:p w:rsidR="0044704D" w:rsidRDefault="008F2807" w:rsidP="00E5693A">
      <w:pPr>
        <w:pStyle w:val="Lieu"/>
        <w:pBdr>
          <w:top w:val="single" w:sz="4" w:space="1" w:color="auto"/>
          <w:left w:val="single" w:sz="4" w:space="4" w:color="auto"/>
          <w:bottom w:val="single" w:sz="4" w:space="1" w:color="auto"/>
          <w:right w:val="single" w:sz="4" w:space="4" w:color="auto"/>
        </w:pBdr>
        <w:jc w:val="center"/>
        <w:rPr>
          <w:rFonts w:ascii="Arial Black" w:hAnsi="Arial Black"/>
          <w:sz w:val="32"/>
          <w:szCs w:val="32"/>
        </w:rPr>
      </w:pPr>
      <w:r>
        <w:rPr>
          <w:rFonts w:ascii="Arial Black" w:hAnsi="Arial Black"/>
          <w:sz w:val="32"/>
          <w:szCs w:val="32"/>
        </w:rPr>
        <w:t xml:space="preserve">EN JUIN ET JUILLET, </w:t>
      </w:r>
      <w:r w:rsidR="00E5693A" w:rsidRPr="00E5693A">
        <w:rPr>
          <w:rFonts w:ascii="Arial Black" w:hAnsi="Arial Black"/>
          <w:sz w:val="32"/>
          <w:szCs w:val="32"/>
        </w:rPr>
        <w:t>VENEZ PARTICIPER</w:t>
      </w:r>
    </w:p>
    <w:p w:rsidR="00E5693A" w:rsidRPr="00E5693A" w:rsidRDefault="00E5693A" w:rsidP="00E5693A">
      <w:pPr>
        <w:pStyle w:val="Lieu"/>
        <w:pBdr>
          <w:top w:val="single" w:sz="4" w:space="1" w:color="auto"/>
          <w:left w:val="single" w:sz="4" w:space="4" w:color="auto"/>
          <w:bottom w:val="single" w:sz="4" w:space="1" w:color="auto"/>
          <w:right w:val="single" w:sz="4" w:space="4" w:color="auto"/>
        </w:pBdr>
        <w:jc w:val="center"/>
        <w:rPr>
          <w:rFonts w:ascii="Arial Black" w:hAnsi="Arial Black"/>
          <w:sz w:val="32"/>
          <w:szCs w:val="32"/>
        </w:rPr>
      </w:pPr>
      <w:r w:rsidRPr="00E5693A">
        <w:rPr>
          <w:rFonts w:ascii="Arial Black" w:hAnsi="Arial Black"/>
          <w:sz w:val="32"/>
          <w:szCs w:val="32"/>
        </w:rPr>
        <w:t xml:space="preserve"> AU RECENSEMENT DES NIDS DE MARTINETS</w:t>
      </w:r>
    </w:p>
    <w:p w:rsidR="00E5693A" w:rsidRPr="00E5693A" w:rsidRDefault="00E5693A"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val="0"/>
          <w:color w:val="auto"/>
          <w:sz w:val="32"/>
          <w:szCs w:val="32"/>
        </w:rPr>
      </w:pPr>
      <w:r w:rsidRPr="00E5693A">
        <w:rPr>
          <w:rFonts w:ascii="Times New Roman" w:hAnsi="Times New Roman" w:cs="Times New Roman"/>
          <w:i w:val="0"/>
          <w:color w:val="auto"/>
          <w:sz w:val="32"/>
          <w:szCs w:val="32"/>
        </w:rPr>
        <w:t>RV à 19h 30 Place Puget</w:t>
      </w:r>
    </w:p>
    <w:p w:rsidR="00E5693A" w:rsidRPr="00E5693A" w:rsidRDefault="00E5693A"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val="0"/>
          <w:color w:val="auto"/>
          <w:sz w:val="32"/>
          <w:szCs w:val="32"/>
        </w:rPr>
      </w:pPr>
      <w:r w:rsidRPr="00E5693A">
        <w:rPr>
          <w:rFonts w:ascii="Times New Roman" w:hAnsi="Times New Roman" w:cs="Times New Roman"/>
          <w:i w:val="0"/>
          <w:color w:val="auto"/>
          <w:sz w:val="32"/>
          <w:szCs w:val="32"/>
        </w:rPr>
        <w:t>Lundi 11, 18, 25 juin et 2, 9, 16 juillet</w:t>
      </w:r>
    </w:p>
    <w:p w:rsidR="00E5693A" w:rsidRPr="00E5693A" w:rsidRDefault="00E5693A"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val="0"/>
          <w:color w:val="auto"/>
          <w:sz w:val="32"/>
          <w:szCs w:val="32"/>
        </w:rPr>
      </w:pPr>
      <w:r w:rsidRPr="00E5693A">
        <w:rPr>
          <w:rFonts w:ascii="Times New Roman" w:hAnsi="Times New Roman" w:cs="Times New Roman"/>
          <w:i w:val="0"/>
          <w:color w:val="auto"/>
          <w:sz w:val="32"/>
          <w:szCs w:val="32"/>
        </w:rPr>
        <w:t>Jeudi 7, 14, 21, 28 juin et 5, 12, 19 juillet</w:t>
      </w:r>
    </w:p>
    <w:p w:rsidR="00E5693A" w:rsidRDefault="00E5693A"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val="0"/>
          <w:color w:val="auto"/>
          <w:sz w:val="24"/>
          <w:szCs w:val="24"/>
        </w:rPr>
      </w:pPr>
      <w:r w:rsidRPr="00E5693A">
        <w:rPr>
          <w:rFonts w:ascii="Times New Roman" w:hAnsi="Times New Roman" w:cs="Times New Roman"/>
          <w:i w:val="0"/>
          <w:color w:val="auto"/>
          <w:sz w:val="24"/>
          <w:szCs w:val="24"/>
        </w:rPr>
        <w:t>(Observations dans les rues de Toulon,</w:t>
      </w:r>
      <w:r w:rsidRPr="00E5693A">
        <w:rPr>
          <w:rFonts w:ascii="Times New Roman" w:hAnsi="Times New Roman" w:cs="Times New Roman"/>
          <w:i w:val="0"/>
          <w:color w:val="auto"/>
          <w:sz w:val="24"/>
          <w:szCs w:val="24"/>
        </w:rPr>
        <w:t xml:space="preserve"> j</w:t>
      </w:r>
      <w:r w:rsidRPr="00E5693A">
        <w:rPr>
          <w:rFonts w:ascii="Times New Roman" w:hAnsi="Times New Roman" w:cs="Times New Roman"/>
          <w:i w:val="0"/>
          <w:color w:val="auto"/>
          <w:sz w:val="24"/>
          <w:szCs w:val="24"/>
        </w:rPr>
        <w:t>usqu’au coucher du soleil)</w:t>
      </w:r>
    </w:p>
    <w:p w:rsidR="00871C86" w:rsidRDefault="00871C86" w:rsidP="00E5693A">
      <w:pPr>
        <w:pStyle w:val="Typeaction"/>
        <w:spacing w:after="0"/>
        <w:jc w:val="center"/>
        <w:rPr>
          <w:rFonts w:ascii="Times New Roman" w:hAnsi="Times New Roman" w:cs="Times New Roman"/>
          <w:i w:val="0"/>
          <w:color w:val="auto"/>
          <w:sz w:val="24"/>
          <w:szCs w:val="24"/>
        </w:rPr>
      </w:pPr>
    </w:p>
    <w:p w:rsidR="006C0FA2" w:rsidRPr="006C0FA2" w:rsidRDefault="006C0FA2" w:rsidP="004D18AA">
      <w:pPr>
        <w:pStyle w:val="Typeaction"/>
        <w:spacing w:after="0"/>
        <w:ind w:left="4956" w:firstLine="708"/>
        <w:jc w:val="left"/>
        <w:rPr>
          <w:rFonts w:ascii="Times New Roman" w:hAnsi="Times New Roman" w:cs="Times New Roman"/>
          <w:i w:val="0"/>
          <w:color w:val="auto"/>
          <w:sz w:val="22"/>
          <w:szCs w:val="22"/>
        </w:rPr>
        <w:sectPr w:rsidR="006C0FA2" w:rsidRPr="006C0FA2" w:rsidSect="00963532">
          <w:headerReference w:type="default" r:id="rId8"/>
          <w:footerReference w:type="default" r:id="rId9"/>
          <w:pgSz w:w="11906" w:h="16838" w:code="9"/>
          <w:pgMar w:top="1440" w:right="1077" w:bottom="1440" w:left="1077" w:header="709" w:footer="2415" w:gutter="0"/>
          <w:cols w:space="708"/>
          <w:docGrid w:linePitch="360"/>
        </w:sectPr>
      </w:pPr>
    </w:p>
    <w:p w:rsidR="008F2807" w:rsidRDefault="008F2807" w:rsidP="006C0FA2">
      <w:pPr>
        <w:pStyle w:val="Typeaction"/>
        <w:spacing w:after="0"/>
        <w:jc w:val="left"/>
        <w:rPr>
          <w:rFonts w:ascii="Times New Roman" w:hAnsi="Times New Roman" w:cs="Times New Roman"/>
          <w:i w:val="0"/>
          <w:color w:val="auto"/>
          <w:sz w:val="22"/>
          <w:szCs w:val="22"/>
        </w:rPr>
      </w:pPr>
    </w:p>
    <w:p w:rsidR="008F2807" w:rsidRDefault="008F2807" w:rsidP="006C0FA2">
      <w:pPr>
        <w:pStyle w:val="Typeaction"/>
        <w:spacing w:after="0"/>
        <w:jc w:val="left"/>
        <w:rPr>
          <w:rFonts w:ascii="Times New Roman" w:hAnsi="Times New Roman" w:cs="Times New Roman"/>
          <w:i w:val="0"/>
          <w:color w:val="auto"/>
          <w:sz w:val="22"/>
          <w:szCs w:val="22"/>
        </w:rPr>
      </w:pPr>
    </w:p>
    <w:p w:rsidR="00871C86" w:rsidRDefault="00871C86" w:rsidP="006C0FA2">
      <w:pPr>
        <w:pStyle w:val="Typeaction"/>
        <w:spacing w:after="0"/>
        <w:jc w:val="left"/>
        <w:rPr>
          <w:rFonts w:ascii="Times New Roman" w:hAnsi="Times New Roman" w:cs="Times New Roman"/>
          <w:i w:val="0"/>
          <w:color w:val="auto"/>
          <w:sz w:val="22"/>
          <w:szCs w:val="22"/>
        </w:rPr>
      </w:pPr>
      <w:r w:rsidRPr="006C0FA2">
        <w:rPr>
          <w:rFonts w:ascii="Times New Roman" w:hAnsi="Times New Roman" w:cs="Times New Roman"/>
          <w:i w:val="0"/>
          <w:color w:val="auto"/>
          <w:sz w:val="22"/>
          <w:szCs w:val="22"/>
        </w:rPr>
        <w:t>Une association très active près de chez vous !</w:t>
      </w:r>
      <w:r w:rsidR="00886DC4">
        <w:rPr>
          <w:rFonts w:ascii="Times New Roman" w:hAnsi="Times New Roman" w:cs="Times New Roman"/>
          <w:i w:val="0"/>
          <w:color w:val="auto"/>
          <w:sz w:val="22"/>
          <w:szCs w:val="22"/>
        </w:rPr>
        <w:tab/>
      </w:r>
    </w:p>
    <w:p w:rsidR="00871C86" w:rsidRPr="006C0FA2" w:rsidRDefault="006C0FA2" w:rsidP="00871C86">
      <w:pPr>
        <w:pStyle w:val="Typeaction"/>
        <w:spacing w:after="0"/>
        <w:jc w:val="left"/>
        <w:rPr>
          <w:rFonts w:ascii="Times New Roman" w:hAnsi="Times New Roman" w:cs="Times New Roman"/>
          <w:b w:val="0"/>
          <w:i w:val="0"/>
          <w:color w:val="auto"/>
          <w:sz w:val="22"/>
          <w:szCs w:val="22"/>
        </w:rPr>
      </w:pPr>
      <w:r w:rsidRPr="00886DC4">
        <w:rPr>
          <w:rFonts w:ascii="Times New Roman" w:hAnsi="Times New Roman" w:cs="Times New Roman"/>
          <w:b w:val="0"/>
          <w:i w:val="0"/>
          <w:color w:val="auto"/>
          <w:sz w:val="22"/>
          <w:szCs w:val="22"/>
        </w:rPr>
        <w:t>La</w:t>
      </w:r>
      <w:r w:rsidR="00871C86" w:rsidRPr="00886DC4">
        <w:rPr>
          <w:rFonts w:ascii="Times New Roman" w:hAnsi="Times New Roman" w:cs="Times New Roman"/>
          <w:b w:val="0"/>
          <w:i w:val="0"/>
          <w:color w:val="auto"/>
          <w:sz w:val="22"/>
          <w:szCs w:val="22"/>
        </w:rPr>
        <w:t xml:space="preserve"> Ligue</w:t>
      </w:r>
      <w:r w:rsidR="00871C86" w:rsidRPr="006C0FA2">
        <w:rPr>
          <w:rFonts w:ascii="Times New Roman" w:hAnsi="Times New Roman" w:cs="Times New Roman"/>
          <w:b w:val="0"/>
          <w:i w:val="0"/>
          <w:color w:val="auto"/>
          <w:sz w:val="22"/>
          <w:szCs w:val="22"/>
        </w:rPr>
        <w:t xml:space="preserve"> pour la Protection des Oiseaux a pour but « d’agir pour l’oiseau, la faune sauvage, la nature et l’homme, et lutter contre le déclin de la biodiversité, par la connaissance, la protection, l’éducation et la mobilisation » et plus globalement la biodiversité. Association reconnue d’utilité publique depuis 1986, elle réalise des actions avec ses membres, ses abonnés, ses donateurs, ses sympathisants et avec la contribution active de milliers de bénévoles.</w:t>
      </w:r>
    </w:p>
    <w:p w:rsidR="00871C86" w:rsidRDefault="00871C86" w:rsidP="00871C86">
      <w:pPr>
        <w:pStyle w:val="Typeaction"/>
        <w:spacing w:after="0"/>
        <w:jc w:val="left"/>
        <w:rPr>
          <w:rFonts w:ascii="Times New Roman" w:hAnsi="Times New Roman" w:cs="Times New Roman"/>
          <w:b w:val="0"/>
          <w:i w:val="0"/>
          <w:color w:val="auto"/>
          <w:sz w:val="24"/>
          <w:szCs w:val="24"/>
        </w:rPr>
      </w:pPr>
    </w:p>
    <w:p w:rsidR="00871C86" w:rsidRDefault="00871C86" w:rsidP="00871C86">
      <w:pPr>
        <w:pStyle w:val="Typeaction"/>
        <w:spacing w:after="0"/>
        <w:jc w:val="left"/>
        <w:rPr>
          <w:rFonts w:ascii="Times New Roman" w:hAnsi="Times New Roman" w:cs="Times New Roman"/>
          <w:i w:val="0"/>
          <w:color w:val="auto"/>
          <w:sz w:val="24"/>
          <w:szCs w:val="24"/>
        </w:rPr>
      </w:pPr>
      <w:r w:rsidRPr="006C0FA2">
        <w:rPr>
          <w:rFonts w:ascii="Times New Roman" w:hAnsi="Times New Roman" w:cs="Times New Roman"/>
          <w:i w:val="0"/>
          <w:color w:val="auto"/>
          <w:sz w:val="24"/>
          <w:szCs w:val="24"/>
        </w:rPr>
        <w:t>Agir pour la biodiversité</w:t>
      </w:r>
    </w:p>
    <w:p w:rsidR="006C0FA2" w:rsidRPr="006C0FA2" w:rsidRDefault="006C0FA2" w:rsidP="00871C86">
      <w:pPr>
        <w:pStyle w:val="Typeaction"/>
        <w:spacing w:after="0"/>
        <w:jc w:val="left"/>
        <w:rPr>
          <w:rFonts w:ascii="Times New Roman" w:hAnsi="Times New Roman" w:cs="Times New Roman"/>
          <w:i w:val="0"/>
          <w:color w:val="auto"/>
          <w:sz w:val="24"/>
          <w:szCs w:val="24"/>
        </w:rPr>
      </w:pPr>
    </w:p>
    <w:p w:rsidR="00871C86" w:rsidRPr="006C0FA2" w:rsidRDefault="00871C86"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Vous aussi vous pouvez</w:t>
      </w:r>
      <w:r w:rsidR="006C0FA2" w:rsidRPr="006C0FA2">
        <w:rPr>
          <w:rFonts w:ascii="Times New Roman" w:hAnsi="Times New Roman" w:cs="Times New Roman"/>
          <w:b w:val="0"/>
          <w:i w:val="0"/>
          <w:color w:val="auto"/>
          <w:sz w:val="20"/>
          <w:szCs w:val="20"/>
        </w:rPr>
        <w:t> :</w:t>
      </w:r>
    </w:p>
    <w:p w:rsidR="00871C86" w:rsidRPr="006C0FA2" w:rsidRDefault="00871C86"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-saisir vos données naturalistes</w:t>
      </w:r>
      <w:r w:rsidR="006C0FA2" w:rsidRPr="006C0FA2">
        <w:rPr>
          <w:rFonts w:ascii="Times New Roman" w:hAnsi="Times New Roman" w:cs="Times New Roman"/>
          <w:b w:val="0"/>
          <w:i w:val="0"/>
          <w:color w:val="auto"/>
          <w:sz w:val="20"/>
          <w:szCs w:val="20"/>
        </w:rPr>
        <w:t xml:space="preserve"> sur </w:t>
      </w:r>
      <w:hyperlink r:id="rId10" w:history="1">
        <w:r w:rsidR="006C0FA2" w:rsidRPr="006C0FA2">
          <w:rPr>
            <w:rStyle w:val="Lienhypertexte"/>
            <w:rFonts w:ascii="Times New Roman" w:hAnsi="Times New Roman" w:cs="Times New Roman"/>
            <w:b w:val="0"/>
            <w:i w:val="0"/>
            <w:sz w:val="20"/>
            <w:szCs w:val="20"/>
          </w:rPr>
          <w:t>www.faune-paca.og</w:t>
        </w:r>
      </w:hyperlink>
    </w:p>
    <w:p w:rsidR="006C0FA2" w:rsidRPr="006C0FA2" w:rsidRDefault="006C0FA2"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-participer aux activités proposées.</w:t>
      </w:r>
    </w:p>
    <w:p w:rsidR="006C0FA2" w:rsidRPr="006C0FA2" w:rsidRDefault="006C0FA2"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-proposer l’animation d’activités.</w:t>
      </w:r>
    </w:p>
    <w:p w:rsidR="006C0FA2" w:rsidRPr="006C0FA2" w:rsidRDefault="006C0FA2"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-adhérer à la LPO.</w:t>
      </w:r>
    </w:p>
    <w:p w:rsidR="006C0FA2" w:rsidRPr="006C0FA2" w:rsidRDefault="006C0FA2"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-faire don à la LPO PACA.</w:t>
      </w:r>
    </w:p>
    <w:p w:rsidR="006C0FA2" w:rsidRPr="006C0FA2" w:rsidRDefault="006C0FA2" w:rsidP="00871C86">
      <w:pPr>
        <w:pStyle w:val="Typeaction"/>
        <w:spacing w:after="0"/>
        <w:jc w:val="left"/>
        <w:rPr>
          <w:rFonts w:ascii="Times New Roman" w:hAnsi="Times New Roman" w:cs="Times New Roman"/>
          <w:b w:val="0"/>
          <w:i w:val="0"/>
          <w:color w:val="auto"/>
          <w:sz w:val="20"/>
          <w:szCs w:val="20"/>
        </w:rPr>
      </w:pPr>
      <w:r w:rsidRPr="006C0FA2">
        <w:rPr>
          <w:rFonts w:ascii="Times New Roman" w:hAnsi="Times New Roman" w:cs="Times New Roman"/>
          <w:b w:val="0"/>
          <w:i w:val="0"/>
          <w:color w:val="auto"/>
          <w:sz w:val="20"/>
          <w:szCs w:val="20"/>
        </w:rPr>
        <w:t>-</w:t>
      </w:r>
      <w:r w:rsidR="008F2807">
        <w:rPr>
          <w:rFonts w:ascii="Times New Roman" w:hAnsi="Times New Roman" w:cs="Times New Roman"/>
          <w:b w:val="0"/>
          <w:i w:val="0"/>
          <w:color w:val="auto"/>
          <w:sz w:val="20"/>
          <w:szCs w:val="20"/>
        </w:rPr>
        <w:t>c</w:t>
      </w:r>
      <w:r w:rsidRPr="006C0FA2">
        <w:rPr>
          <w:rFonts w:ascii="Times New Roman" w:hAnsi="Times New Roman" w:cs="Times New Roman"/>
          <w:b w:val="0"/>
          <w:i w:val="0"/>
          <w:color w:val="auto"/>
          <w:sz w:val="20"/>
          <w:szCs w:val="20"/>
        </w:rPr>
        <w:t>réer un refuge LPO.</w:t>
      </w:r>
    </w:p>
    <w:p w:rsidR="006C0FA2" w:rsidRDefault="006C0FA2" w:rsidP="00871C86">
      <w:pPr>
        <w:pStyle w:val="Typeaction"/>
        <w:spacing w:after="0"/>
        <w:jc w:val="left"/>
        <w:rPr>
          <w:rFonts w:ascii="Times New Roman" w:hAnsi="Times New Roman" w:cs="Times New Roman"/>
          <w:b w:val="0"/>
          <w:i w:val="0"/>
          <w:color w:val="auto"/>
          <w:sz w:val="24"/>
          <w:szCs w:val="24"/>
        </w:rPr>
      </w:pPr>
      <w:r w:rsidRPr="006C0FA2">
        <w:rPr>
          <w:rFonts w:ascii="Times New Roman" w:hAnsi="Times New Roman" w:cs="Times New Roman"/>
          <w:b w:val="0"/>
          <w:i w:val="0"/>
          <w:color w:val="auto"/>
          <w:sz w:val="20"/>
          <w:szCs w:val="20"/>
        </w:rPr>
        <w:t>-devenir bénévole</w:t>
      </w:r>
      <w:r>
        <w:rPr>
          <w:rFonts w:ascii="Times New Roman" w:hAnsi="Times New Roman" w:cs="Times New Roman"/>
          <w:b w:val="0"/>
          <w:i w:val="0"/>
          <w:color w:val="auto"/>
          <w:sz w:val="24"/>
          <w:szCs w:val="24"/>
        </w:rPr>
        <w:t>.</w:t>
      </w:r>
    </w:p>
    <w:p w:rsidR="006C0FA2" w:rsidRDefault="006C0FA2" w:rsidP="00871C86">
      <w:pPr>
        <w:pStyle w:val="Typeaction"/>
        <w:spacing w:after="0"/>
        <w:jc w:val="left"/>
        <w:rPr>
          <w:rFonts w:ascii="Times New Roman" w:hAnsi="Times New Roman" w:cs="Times New Roman"/>
          <w:b w:val="0"/>
          <w:i w:val="0"/>
          <w:color w:val="auto"/>
          <w:sz w:val="24"/>
          <w:szCs w:val="24"/>
        </w:rPr>
      </w:pPr>
      <w:r w:rsidRPr="006C0FA2">
        <w:rPr>
          <w:rFonts w:ascii="Times New Roman" w:hAnsi="Times New Roman" w:cs="Times New Roman"/>
          <w:b w:val="0"/>
          <w:i w:val="0"/>
          <w:noProof/>
          <w:color w:val="auto"/>
          <w:sz w:val="24"/>
          <w:szCs w:val="24"/>
        </w:rPr>
        <mc:AlternateContent>
          <mc:Choice Requires="wps">
            <w:drawing>
              <wp:anchor distT="91440" distB="91440" distL="137160" distR="137160" simplePos="0" relativeHeight="251659264" behindDoc="0" locked="0" layoutInCell="0" allowOverlap="1">
                <wp:simplePos x="0" y="0"/>
                <wp:positionH relativeFrom="margin">
                  <wp:align>left</wp:align>
                </wp:positionH>
                <wp:positionV relativeFrom="margin">
                  <wp:posOffset>4385310</wp:posOffset>
                </wp:positionV>
                <wp:extent cx="1776095" cy="2148205"/>
                <wp:effectExtent l="4445" t="0"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76095" cy="2148205"/>
                        </a:xfrm>
                        <a:prstGeom prst="roundRect">
                          <a:avLst>
                            <a:gd name="adj" fmla="val 13032"/>
                          </a:avLst>
                        </a:prstGeom>
                        <a:solidFill>
                          <a:schemeClr val="accent1"/>
                        </a:solidFill>
                        <a:extLst/>
                      </wps:spPr>
                      <wps:txbx>
                        <w:txbxContent>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Siège régional</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LPO PACA</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Villa St Jules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8 ave. Jean Jaurès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83400 HYERES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04 94 12 9 52</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Faune sauvage en détresse</w:t>
                            </w:r>
                          </w:p>
                          <w:p w:rsidR="006C0FA2" w:rsidRP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04 90 74 52 44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Forme automatique 2" o:spid="_x0000_s1026" style="position:absolute;margin-left:0;margin-top:345.3pt;width:139.85pt;height:169.15pt;rotation:90;z-index:251659264;visibility:visible;mso-wrap-style:square;mso-width-percent:0;mso-height-percent:0;mso-wrap-distance-left:10.8pt;mso-wrap-distance-top:7.2pt;mso-wrap-distance-right:10.8pt;mso-wrap-distance-bottom:7.2pt;mso-position-horizontal:lef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" o:allowincell="f" fillcolor="#4472c4 [3204]" stroked="f">
                <v:textbox>
                  <w:txbxContent>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Siège régional</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LPO PACA</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Villa St Jules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8 ave. Jean Jaurès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83400 HYERES</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04 94 12 9 52</w:t>
                      </w:r>
                    </w:p>
                    <w:p w:rsid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Faune sauvage en détresse</w:t>
                      </w:r>
                    </w:p>
                    <w:p w:rsidR="006C0FA2" w:rsidRPr="006C0FA2" w:rsidRDefault="006C0FA2" w:rsidP="006C0FA2">
                      <w:pPr>
                        <w:spacing w:after="0"/>
                        <w:jc w:val="center"/>
                        <w:rPr>
                          <w:rFonts w:asciiTheme="majorHAnsi" w:eastAsiaTheme="majorEastAsia" w:hAnsiTheme="majorHAnsi" w:cstheme="majorBidi"/>
                          <w:iCs/>
                          <w:color w:val="FFFFFF" w:themeColor="background1"/>
                        </w:rPr>
                      </w:pPr>
                      <w:r>
                        <w:rPr>
                          <w:rFonts w:asciiTheme="majorHAnsi" w:eastAsiaTheme="majorEastAsia" w:hAnsiTheme="majorHAnsi" w:cstheme="majorBidi"/>
                          <w:iCs/>
                          <w:color w:val="FFFFFF" w:themeColor="background1"/>
                        </w:rPr>
                        <w:t>04 90 74 52 44</w:t>
                      </w:r>
                    </w:p>
                  </w:txbxContent>
                </v:textbox>
                <w10:wrap type="square" anchorx="margin" anchory="margin"/>
              </v:roundrect>
            </w:pict>
          </mc:Fallback>
        </mc:AlternateContent>
      </w:r>
    </w:p>
    <w:p w:rsidR="006C0FA2" w:rsidRDefault="006C0FA2" w:rsidP="00871C86">
      <w:pPr>
        <w:pStyle w:val="Typeaction"/>
        <w:spacing w:after="0"/>
        <w:jc w:val="left"/>
        <w:rPr>
          <w:rFonts w:ascii="Times New Roman" w:hAnsi="Times New Roman" w:cs="Times New Roman"/>
          <w:b w:val="0"/>
          <w:i w:val="0"/>
          <w:color w:val="auto"/>
          <w:sz w:val="24"/>
          <w:szCs w:val="24"/>
        </w:rPr>
      </w:pPr>
    </w:p>
    <w:p w:rsidR="006C0FA2" w:rsidRDefault="006C0FA2"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8F2807" w:rsidRDefault="008F2807"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val="0"/>
          <w:i w:val="0"/>
          <w:color w:val="auto"/>
          <w:sz w:val="24"/>
          <w:szCs w:val="24"/>
        </w:rPr>
      </w:pPr>
    </w:p>
    <w:p w:rsidR="004D18AA" w:rsidRDefault="008F2807"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Pour l’opération Martinets</w:t>
      </w:r>
    </w:p>
    <w:p w:rsidR="008F2807" w:rsidRDefault="008F2807"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Renseignements au 06 99 62 05 73</w:t>
      </w:r>
    </w:p>
    <w:p w:rsidR="004D18AA" w:rsidRDefault="004D18AA" w:rsidP="008F2807">
      <w:pPr>
        <w:pStyle w:val="Typeaction"/>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4D18AA" w:rsidP="00871C86">
      <w:pPr>
        <w:pStyle w:val="Typeaction"/>
        <w:spacing w:after="0"/>
        <w:jc w:val="left"/>
        <w:rPr>
          <w:rFonts w:ascii="Times New Roman" w:hAnsi="Times New Roman" w:cs="Times New Roman"/>
          <w:b w:val="0"/>
          <w:i w:val="0"/>
          <w:color w:val="auto"/>
          <w:sz w:val="24"/>
          <w:szCs w:val="24"/>
        </w:rPr>
      </w:pPr>
    </w:p>
    <w:p w:rsidR="004D18AA" w:rsidRDefault="00886DC4" w:rsidP="00871C86">
      <w:pPr>
        <w:pStyle w:val="Typeaction"/>
        <w:spacing w:after="0"/>
        <w:jc w:val="left"/>
        <w:rPr>
          <w:rFonts w:ascii="Times New Roman" w:hAnsi="Times New Roman" w:cs="Times New Roman"/>
          <w:i w:val="0"/>
          <w:color w:val="auto"/>
          <w:sz w:val="24"/>
          <w:szCs w:val="24"/>
        </w:rPr>
      </w:pPr>
      <w:bookmarkStart w:id="0" w:name="_GoBack"/>
      <w:bookmarkEnd w:id="0"/>
      <w:r w:rsidRPr="00886DC4">
        <w:rPr>
          <w:rFonts w:ascii="Times New Roman" w:hAnsi="Times New Roman" w:cs="Times New Roman"/>
          <w:i w:val="0"/>
          <w:color w:val="auto"/>
          <w:sz w:val="24"/>
          <w:szCs w:val="24"/>
        </w:rPr>
        <w:t>Le Groupe local de Toulon</w:t>
      </w:r>
    </w:p>
    <w:p w:rsidR="00886DC4" w:rsidRPr="00886DC4" w:rsidRDefault="00886DC4" w:rsidP="00871C86">
      <w:pPr>
        <w:pStyle w:val="Typeaction"/>
        <w:spacing w:after="0"/>
        <w:jc w:val="left"/>
        <w:rPr>
          <w:rFonts w:ascii="Times New Roman" w:hAnsi="Times New Roman" w:cs="Times New Roman"/>
          <w:i w:val="0"/>
          <w:color w:val="auto"/>
          <w:sz w:val="24"/>
          <w:szCs w:val="24"/>
        </w:rPr>
      </w:pPr>
    </w:p>
    <w:p w:rsidR="00886DC4" w:rsidRDefault="00886DC4" w:rsidP="00871C86">
      <w:pPr>
        <w:pStyle w:val="Typeaction"/>
        <w:spacing w:after="0"/>
        <w:jc w:val="left"/>
        <w:rPr>
          <w:rFonts w:ascii="Times New Roman" w:hAnsi="Times New Roman" w:cs="Times New Roman"/>
          <w:b w:val="0"/>
          <w:i w:val="0"/>
          <w:color w:val="auto"/>
          <w:sz w:val="24"/>
          <w:szCs w:val="24"/>
          <w:u w:val="single"/>
        </w:rPr>
      </w:pPr>
      <w:r w:rsidRPr="00886DC4">
        <w:rPr>
          <w:rFonts w:ascii="Times New Roman" w:hAnsi="Times New Roman" w:cs="Times New Roman"/>
          <w:b w:val="0"/>
          <w:i w:val="0"/>
          <w:color w:val="auto"/>
          <w:sz w:val="24"/>
          <w:szCs w:val="24"/>
          <w:u w:val="single"/>
        </w:rPr>
        <w:t>Qui sommes-nous ?</w:t>
      </w:r>
    </w:p>
    <w:p w:rsidR="00886DC4" w:rsidRDefault="00886DC4" w:rsidP="00871C86">
      <w:pPr>
        <w:pStyle w:val="Typeaction"/>
        <w:spacing w:after="0"/>
        <w:jc w:val="left"/>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Des citoyens bénévoles amoureux de la Nature conscients de la nécessité de la protéger, résidant à Toulon et ses alentours.</w:t>
      </w:r>
    </w:p>
    <w:p w:rsidR="00886DC4" w:rsidRDefault="00886DC4" w:rsidP="00871C86">
      <w:pPr>
        <w:pStyle w:val="Typeaction"/>
        <w:spacing w:after="0"/>
        <w:jc w:val="left"/>
        <w:rPr>
          <w:rFonts w:ascii="Times New Roman" w:hAnsi="Times New Roman" w:cs="Times New Roman"/>
          <w:b w:val="0"/>
          <w:i w:val="0"/>
          <w:color w:val="auto"/>
          <w:sz w:val="24"/>
          <w:szCs w:val="24"/>
        </w:rPr>
      </w:pPr>
    </w:p>
    <w:p w:rsidR="00886DC4" w:rsidRDefault="00886DC4" w:rsidP="00871C86">
      <w:pPr>
        <w:pStyle w:val="Typeaction"/>
        <w:spacing w:after="0"/>
        <w:jc w:val="left"/>
        <w:rPr>
          <w:rFonts w:ascii="Times New Roman" w:hAnsi="Times New Roman" w:cs="Times New Roman"/>
          <w:b w:val="0"/>
          <w:i w:val="0"/>
          <w:color w:val="auto"/>
          <w:sz w:val="24"/>
          <w:szCs w:val="24"/>
          <w:u w:val="single"/>
        </w:rPr>
      </w:pPr>
      <w:r w:rsidRPr="00886DC4">
        <w:rPr>
          <w:rFonts w:ascii="Times New Roman" w:hAnsi="Times New Roman" w:cs="Times New Roman"/>
          <w:b w:val="0"/>
          <w:i w:val="0"/>
          <w:color w:val="auto"/>
          <w:sz w:val="24"/>
          <w:szCs w:val="24"/>
          <w:u w:val="single"/>
        </w:rPr>
        <w:t>Activités du Groupe :</w:t>
      </w:r>
    </w:p>
    <w:p w:rsidR="00886DC4" w:rsidRDefault="00886DC4" w:rsidP="00886DC4">
      <w:pPr>
        <w:pStyle w:val="Typeaction"/>
        <w:spacing w:after="0"/>
        <w:jc w:val="left"/>
        <w:rPr>
          <w:rFonts w:ascii="Times New Roman" w:hAnsi="Times New Roman" w:cs="Times New Roman"/>
          <w:b w:val="0"/>
          <w:i w:val="0"/>
          <w:color w:val="auto"/>
          <w:sz w:val="24"/>
          <w:szCs w:val="24"/>
        </w:rPr>
      </w:pPr>
      <w:r>
        <w:rPr>
          <w:rFonts w:ascii="Calibri" w:hAnsi="Calibri" w:cs="Times New Roman"/>
          <w:b w:val="0"/>
          <w:i w:val="0"/>
          <w:color w:val="auto"/>
          <w:sz w:val="24"/>
          <w:szCs w:val="24"/>
        </w:rPr>
        <w:t>●</w:t>
      </w:r>
      <w:r>
        <w:rPr>
          <w:rFonts w:ascii="Times New Roman" w:hAnsi="Times New Roman" w:cs="Times New Roman"/>
          <w:b w:val="0"/>
          <w:i w:val="0"/>
          <w:color w:val="auto"/>
          <w:sz w:val="24"/>
          <w:szCs w:val="24"/>
        </w:rPr>
        <w:t>Des enquêtes ornithologiques (comptages, inventaires…), des prospections, le suivi de certaines espèces en collaboration avec d’autres groupes locaux.</w:t>
      </w:r>
    </w:p>
    <w:p w:rsidR="00886DC4" w:rsidRDefault="00886DC4" w:rsidP="00886DC4">
      <w:pPr>
        <w:pStyle w:val="Typeaction"/>
        <w:spacing w:after="0"/>
        <w:jc w:val="left"/>
        <w:rPr>
          <w:rFonts w:ascii="Times New Roman" w:hAnsi="Times New Roman" w:cs="Times New Roman"/>
          <w:b w:val="0"/>
          <w:i w:val="0"/>
          <w:color w:val="auto"/>
          <w:sz w:val="24"/>
          <w:szCs w:val="24"/>
        </w:rPr>
      </w:pPr>
      <w:r>
        <w:rPr>
          <w:rFonts w:ascii="Calibri" w:hAnsi="Calibri" w:cs="Times New Roman"/>
          <w:b w:val="0"/>
          <w:i w:val="0"/>
          <w:color w:val="auto"/>
          <w:sz w:val="24"/>
          <w:szCs w:val="24"/>
        </w:rPr>
        <w:t>●</w:t>
      </w:r>
      <w:r>
        <w:rPr>
          <w:rFonts w:ascii="Times New Roman" w:hAnsi="Times New Roman" w:cs="Times New Roman"/>
          <w:b w:val="0"/>
          <w:i w:val="0"/>
          <w:color w:val="auto"/>
          <w:sz w:val="24"/>
          <w:szCs w:val="24"/>
        </w:rPr>
        <w:t>La promotion des Refuges LPO.</w:t>
      </w:r>
    </w:p>
    <w:p w:rsidR="00886DC4" w:rsidRDefault="00886DC4" w:rsidP="00886DC4">
      <w:pPr>
        <w:pStyle w:val="Typeaction"/>
        <w:spacing w:after="0"/>
        <w:jc w:val="left"/>
        <w:rPr>
          <w:rFonts w:ascii="Times New Roman" w:hAnsi="Times New Roman" w:cs="Times New Roman"/>
          <w:b w:val="0"/>
          <w:i w:val="0"/>
          <w:color w:val="auto"/>
          <w:sz w:val="24"/>
          <w:szCs w:val="24"/>
        </w:rPr>
      </w:pPr>
      <w:r>
        <w:rPr>
          <w:rFonts w:ascii="Calibri" w:hAnsi="Calibri" w:cs="Times New Roman"/>
          <w:b w:val="0"/>
          <w:i w:val="0"/>
          <w:color w:val="auto"/>
          <w:sz w:val="24"/>
          <w:szCs w:val="24"/>
        </w:rPr>
        <w:t>●</w:t>
      </w:r>
      <w:r>
        <w:rPr>
          <w:rFonts w:ascii="Times New Roman" w:hAnsi="Times New Roman" w:cs="Times New Roman"/>
          <w:b w:val="0"/>
          <w:i w:val="0"/>
          <w:color w:val="auto"/>
          <w:sz w:val="24"/>
          <w:szCs w:val="24"/>
        </w:rPr>
        <w:t xml:space="preserve">Des animations en milieu scolaire pour sensibiliser les jeunes à la protection </w:t>
      </w:r>
      <w:proofErr w:type="gramStart"/>
      <w:r>
        <w:rPr>
          <w:rFonts w:ascii="Times New Roman" w:hAnsi="Times New Roman" w:cs="Times New Roman"/>
          <w:b w:val="0"/>
          <w:i w:val="0"/>
          <w:color w:val="auto"/>
          <w:sz w:val="24"/>
          <w:szCs w:val="24"/>
        </w:rPr>
        <w:t>de a</w:t>
      </w:r>
      <w:proofErr w:type="gramEnd"/>
      <w:r>
        <w:rPr>
          <w:rFonts w:ascii="Times New Roman" w:hAnsi="Times New Roman" w:cs="Times New Roman"/>
          <w:b w:val="0"/>
          <w:i w:val="0"/>
          <w:color w:val="auto"/>
          <w:sz w:val="24"/>
          <w:szCs w:val="24"/>
        </w:rPr>
        <w:t xml:space="preserve"> nature.</w:t>
      </w:r>
    </w:p>
    <w:p w:rsidR="00886DC4" w:rsidRDefault="00886DC4" w:rsidP="00886DC4">
      <w:pPr>
        <w:pStyle w:val="Typeaction"/>
        <w:spacing w:after="0"/>
        <w:jc w:val="left"/>
        <w:rPr>
          <w:rFonts w:ascii="Times New Roman" w:hAnsi="Times New Roman" w:cs="Times New Roman"/>
          <w:b w:val="0"/>
          <w:i w:val="0"/>
          <w:color w:val="auto"/>
          <w:sz w:val="24"/>
          <w:szCs w:val="24"/>
        </w:rPr>
      </w:pPr>
    </w:p>
    <w:p w:rsidR="00886DC4" w:rsidRDefault="00886DC4" w:rsidP="00886DC4">
      <w:pPr>
        <w:pStyle w:val="Typeaction"/>
        <w:spacing w:after="0"/>
        <w:jc w:val="left"/>
        <w:rPr>
          <w:rFonts w:ascii="Times New Roman" w:hAnsi="Times New Roman" w:cs="Times New Roman"/>
          <w:b w:val="0"/>
          <w:i w:val="0"/>
          <w:color w:val="auto"/>
          <w:sz w:val="24"/>
          <w:szCs w:val="24"/>
        </w:rPr>
      </w:pPr>
      <w:r w:rsidRPr="00FB0982">
        <w:rPr>
          <w:rFonts w:ascii="Times New Roman" w:hAnsi="Times New Roman" w:cs="Times New Roman"/>
          <w:b w:val="0"/>
          <w:i w:val="0"/>
          <w:color w:val="auto"/>
          <w:sz w:val="24"/>
          <w:szCs w:val="24"/>
          <w:u w:val="single"/>
        </w:rPr>
        <w:t>Réunions mensuelles</w:t>
      </w:r>
      <w:r>
        <w:rPr>
          <w:rFonts w:ascii="Times New Roman" w:hAnsi="Times New Roman" w:cs="Times New Roman"/>
          <w:b w:val="0"/>
          <w:i w:val="0"/>
          <w:color w:val="auto"/>
          <w:sz w:val="24"/>
          <w:szCs w:val="24"/>
        </w:rPr>
        <w:t> :</w:t>
      </w:r>
    </w:p>
    <w:p w:rsidR="00FB0982" w:rsidRDefault="00FB0982" w:rsidP="00886DC4">
      <w:pPr>
        <w:pStyle w:val="Typeaction"/>
        <w:spacing w:after="0"/>
        <w:jc w:val="left"/>
        <w:rPr>
          <w:rFonts w:ascii="Times New Roman" w:hAnsi="Times New Roman" w:cs="Times New Roman"/>
          <w:b w:val="0"/>
          <w:i w:val="0"/>
          <w:color w:val="auto"/>
          <w:sz w:val="24"/>
          <w:szCs w:val="24"/>
        </w:rPr>
      </w:pPr>
    </w:p>
    <w:p w:rsidR="00886DC4" w:rsidRPr="00FB0982" w:rsidRDefault="00886DC4" w:rsidP="00886DC4">
      <w:pPr>
        <w:pStyle w:val="Typeaction"/>
        <w:spacing w:after="0"/>
        <w:jc w:val="left"/>
        <w:rPr>
          <w:rFonts w:ascii="Times New Roman" w:hAnsi="Times New Roman" w:cs="Times New Roman"/>
          <w:i w:val="0"/>
          <w:color w:val="auto"/>
          <w:sz w:val="24"/>
          <w:szCs w:val="24"/>
        </w:rPr>
      </w:pPr>
      <w:r w:rsidRPr="00FB0982">
        <w:rPr>
          <w:rFonts w:ascii="Times New Roman" w:hAnsi="Times New Roman" w:cs="Times New Roman"/>
          <w:i w:val="0"/>
          <w:color w:val="auto"/>
          <w:sz w:val="24"/>
          <w:szCs w:val="24"/>
        </w:rPr>
        <w:t>Le 1</w:t>
      </w:r>
      <w:r w:rsidRPr="00FB0982">
        <w:rPr>
          <w:rFonts w:ascii="Times New Roman" w:hAnsi="Times New Roman" w:cs="Times New Roman"/>
          <w:i w:val="0"/>
          <w:color w:val="auto"/>
          <w:sz w:val="24"/>
          <w:szCs w:val="24"/>
          <w:vertAlign w:val="superscript"/>
        </w:rPr>
        <w:t>er</w:t>
      </w:r>
      <w:r w:rsidRPr="00FB0982">
        <w:rPr>
          <w:rFonts w:ascii="Times New Roman" w:hAnsi="Times New Roman" w:cs="Times New Roman"/>
          <w:i w:val="0"/>
          <w:color w:val="auto"/>
          <w:sz w:val="24"/>
          <w:szCs w:val="24"/>
        </w:rPr>
        <w:t xml:space="preserve"> lundi du mois de 18h à 20h</w:t>
      </w:r>
    </w:p>
    <w:p w:rsidR="00FB0982" w:rsidRDefault="00FB0982" w:rsidP="00886DC4">
      <w:pPr>
        <w:pStyle w:val="Typeaction"/>
        <w:spacing w:after="0"/>
        <w:jc w:val="left"/>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2 Allée Amiral Courbet - Toulon</w:t>
      </w:r>
    </w:p>
    <w:p w:rsidR="00FB0982" w:rsidRDefault="00FB0982" w:rsidP="00FB0982">
      <w:pPr>
        <w:pStyle w:val="Typeaction"/>
        <w:spacing w:after="0"/>
        <w:jc w:val="left"/>
        <w:rPr>
          <w:rFonts w:ascii="Times New Roman" w:hAnsi="Times New Roman" w:cs="Times New Roman"/>
          <w:i w:val="0"/>
          <w:color w:val="auto"/>
          <w:sz w:val="24"/>
          <w:szCs w:val="24"/>
        </w:rPr>
      </w:pPr>
      <w:r>
        <w:rPr>
          <w:rFonts w:ascii="Times New Roman" w:hAnsi="Times New Roman" w:cs="Times New Roman"/>
          <w:b w:val="0"/>
          <w:i w:val="0"/>
          <w:color w:val="auto"/>
          <w:sz w:val="24"/>
          <w:szCs w:val="24"/>
        </w:rPr>
        <w:t>(Siège de la SSNATV)</w:t>
      </w:r>
      <w:r w:rsidRPr="00FB0982">
        <w:rPr>
          <w:rFonts w:ascii="Times New Roman" w:hAnsi="Times New Roman" w:cs="Times New Roman"/>
          <w:i w:val="0"/>
          <w:color w:val="auto"/>
          <w:sz w:val="24"/>
          <w:szCs w:val="24"/>
        </w:rPr>
        <w:t xml:space="preserve"> </w:t>
      </w:r>
    </w:p>
    <w:p w:rsidR="00FB0982" w:rsidRDefault="00FB0982" w:rsidP="00FB0982">
      <w:pPr>
        <w:pStyle w:val="Typeaction"/>
        <w:spacing w:after="0"/>
        <w:jc w:val="left"/>
        <w:rPr>
          <w:rFonts w:ascii="Times New Roman" w:hAnsi="Times New Roman" w:cs="Times New Roman"/>
          <w:i w:val="0"/>
          <w:color w:val="auto"/>
          <w:sz w:val="24"/>
          <w:szCs w:val="24"/>
        </w:rPr>
      </w:pPr>
    </w:p>
    <w:p w:rsidR="00FB0982" w:rsidRDefault="00FB0982" w:rsidP="00886DC4">
      <w:pPr>
        <w:pStyle w:val="Typeaction"/>
        <w:spacing w:after="0"/>
        <w:jc w:val="left"/>
        <w:rPr>
          <w:rFonts w:ascii="Times New Roman" w:hAnsi="Times New Roman" w:cs="Times New Roman"/>
          <w:b w:val="0"/>
          <w:i w:val="0"/>
          <w:color w:val="auto"/>
          <w:sz w:val="24"/>
          <w:szCs w:val="24"/>
        </w:rPr>
      </w:pPr>
      <w:r w:rsidRPr="00886DC4">
        <w:rPr>
          <w:rFonts w:ascii="Times New Roman" w:hAnsi="Times New Roman" w:cs="Times New Roman"/>
          <w:b w:val="0"/>
          <w:i w:val="0"/>
          <w:noProof/>
          <w:color w:val="auto"/>
          <w:sz w:val="24"/>
          <w:szCs w:val="24"/>
        </w:rPr>
        <mc:AlternateContent>
          <mc:Choice Requires="wps">
            <w:drawing>
              <wp:anchor distT="91440" distB="91440" distL="137160" distR="137160" simplePos="0" relativeHeight="251661312" behindDoc="0" locked="0" layoutInCell="0" allowOverlap="1">
                <wp:simplePos x="0" y="0"/>
                <wp:positionH relativeFrom="column">
                  <wp:posOffset>534035</wp:posOffset>
                </wp:positionH>
                <wp:positionV relativeFrom="margin">
                  <wp:posOffset>4385310</wp:posOffset>
                </wp:positionV>
                <wp:extent cx="1449070" cy="2450465"/>
                <wp:effectExtent l="0" t="5398" r="0" b="0"/>
                <wp:wrapSquare wrapText="bothSides"/>
                <wp:docPr id="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49070" cy="2450465"/>
                        </a:xfrm>
                        <a:prstGeom prst="roundRect">
                          <a:avLst>
                            <a:gd name="adj" fmla="val 13032"/>
                          </a:avLst>
                        </a:prstGeom>
                        <a:solidFill>
                          <a:schemeClr val="accent1"/>
                        </a:solidFill>
                        <a:extLst/>
                      </wps:spPr>
                      <wps:txbx>
                        <w:txbxContent>
                          <w:p w:rsidR="00886DC4" w:rsidRDefault="00886DC4">
                            <w:pPr>
                              <w:jc w:val="center"/>
                              <w:rPr>
                                <w:color w:val="FFFFFF" w:themeColor="background1"/>
                              </w:rPr>
                            </w:pPr>
                            <w:hyperlink r:id="rId11" w:history="1">
                              <w:r w:rsidRPr="00886DC4">
                                <w:rPr>
                                  <w:rStyle w:val="Lienhypertexte"/>
                                  <w:color w:val="FFFFFF" w:themeColor="background1"/>
                                </w:rPr>
                                <w:t>http://paca.lpo.fr/blogs/toulon/</w:t>
                              </w:r>
                            </w:hyperlink>
                          </w:p>
                          <w:p w:rsidR="00886DC4" w:rsidRPr="00886DC4" w:rsidRDefault="00886DC4" w:rsidP="00886DC4">
                            <w:pPr>
                              <w:rPr>
                                <w:rFonts w:ascii="Calibri" w:hAnsi="Calibri"/>
                                <w:color w:val="FFFFFF" w:themeColor="background1"/>
                              </w:rPr>
                            </w:pPr>
                            <w:hyperlink r:id="rId12" w:history="1">
                              <w:r w:rsidRPr="00886DC4">
                                <w:rPr>
                                  <w:rStyle w:val="Lienhypertexte"/>
                                  <w:rFonts w:ascii="Helvetica" w:hAnsi="Helvetica" w:cs="Helvetica"/>
                                  <w:color w:val="FFFFFF" w:themeColor="background1"/>
                                </w:rPr>
                                <w:t>https://www.facebook.com/MartinetsToulon</w:t>
                              </w:r>
                            </w:hyperlink>
                          </w:p>
                          <w:p w:rsidR="00886DC4" w:rsidRPr="00886DC4" w:rsidRDefault="00886DC4" w:rsidP="00886DC4">
                            <w:pPr>
                              <w:jc w:val="center"/>
                              <w:rPr>
                                <w:rFonts w:asciiTheme="majorHAnsi" w:eastAsiaTheme="majorEastAsia" w:hAnsiTheme="majorHAnsi" w:cstheme="majorBidi"/>
                                <w:i/>
                                <w:iCs/>
                                <w:color w:val="FFFFFF" w:themeColor="background1"/>
                                <w:sz w:val="32"/>
                                <w:szCs w:val="32"/>
                              </w:rPr>
                            </w:pPr>
                            <w:hyperlink r:id="rId13" w:history="1">
                              <w:r w:rsidRPr="00886DC4">
                                <w:rPr>
                                  <w:rStyle w:val="Lienhypertexte"/>
                                  <w:iCs/>
                                  <w:color w:val="FFFFFF" w:themeColor="background1"/>
                                  <w:sz w:val="32"/>
                                  <w:szCs w:val="32"/>
                                </w:rPr>
                                <w:t>http://paca.lpo.fr</w:t>
                              </w:r>
                            </w:hyperlink>
                            <w:r w:rsidRPr="00886DC4">
                              <w:rPr>
                                <w:iCs/>
                                <w:color w:val="FFFFFF" w:themeColor="background1"/>
                                <w:sz w:val="32"/>
                                <w:szCs w:val="32"/>
                              </w:rPr>
                              <w: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42.05pt;margin-top:345.3pt;width:114.1pt;height:192.95pt;rotation:90;z-index:251661312;visibility:visible;mso-wrap-style:square;mso-width-percent:0;mso-height-percent:0;mso-wrap-distance-left:10.8pt;mso-wrap-distance-top:7.2pt;mso-wrap-distance-right:10.8pt;mso-wrap-distance-bottom:7.2pt;mso-position-horizontal:absolute;mso-position-horizontal-relative:text;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" o:allowincell="f" fillcolor="#4472c4 [3204]" stroked="f">
                <v:textbox>
                  <w:txbxContent>
                    <w:p w:rsidR="00886DC4" w:rsidRDefault="00886DC4">
                      <w:pPr>
                        <w:jc w:val="center"/>
                        <w:rPr>
                          <w:color w:val="FFFFFF" w:themeColor="background1"/>
                        </w:rPr>
                      </w:pPr>
                      <w:hyperlink r:id="rId14" w:history="1">
                        <w:r w:rsidRPr="00886DC4">
                          <w:rPr>
                            <w:rStyle w:val="Lienhypertexte"/>
                            <w:color w:val="FFFFFF" w:themeColor="background1"/>
                          </w:rPr>
                          <w:t>http://paca.lpo.fr/blogs/toulon/</w:t>
                        </w:r>
                      </w:hyperlink>
                    </w:p>
                    <w:p w:rsidR="00886DC4" w:rsidRPr="00886DC4" w:rsidRDefault="00886DC4" w:rsidP="00886DC4">
                      <w:pPr>
                        <w:rPr>
                          <w:rFonts w:ascii="Calibri" w:hAnsi="Calibri"/>
                          <w:color w:val="FFFFFF" w:themeColor="background1"/>
                        </w:rPr>
                      </w:pPr>
                      <w:hyperlink r:id="rId15" w:history="1">
                        <w:r w:rsidRPr="00886DC4">
                          <w:rPr>
                            <w:rStyle w:val="Lienhypertexte"/>
                            <w:rFonts w:ascii="Helvetica" w:hAnsi="Helvetica" w:cs="Helvetica"/>
                            <w:color w:val="FFFFFF" w:themeColor="background1"/>
                          </w:rPr>
                          <w:t>https://www.facebook.com/MartinetsToulon</w:t>
                        </w:r>
                      </w:hyperlink>
                    </w:p>
                    <w:p w:rsidR="00886DC4" w:rsidRPr="00886DC4" w:rsidRDefault="00886DC4" w:rsidP="00886DC4">
                      <w:pPr>
                        <w:jc w:val="center"/>
                        <w:rPr>
                          <w:rFonts w:asciiTheme="majorHAnsi" w:eastAsiaTheme="majorEastAsia" w:hAnsiTheme="majorHAnsi" w:cstheme="majorBidi"/>
                          <w:i/>
                          <w:iCs/>
                          <w:color w:val="FFFFFF" w:themeColor="background1"/>
                          <w:sz w:val="32"/>
                          <w:szCs w:val="32"/>
                        </w:rPr>
                      </w:pPr>
                      <w:hyperlink r:id="rId16" w:history="1">
                        <w:r w:rsidRPr="00886DC4">
                          <w:rPr>
                            <w:rStyle w:val="Lienhypertexte"/>
                            <w:iCs/>
                            <w:color w:val="FFFFFF" w:themeColor="background1"/>
                            <w:sz w:val="32"/>
                            <w:szCs w:val="32"/>
                          </w:rPr>
                          <w:t>http://paca.lpo.fr</w:t>
                        </w:r>
                      </w:hyperlink>
                      <w:r w:rsidRPr="00886DC4">
                        <w:rPr>
                          <w:iCs/>
                          <w:color w:val="FFFFFF" w:themeColor="background1"/>
                          <w:sz w:val="32"/>
                          <w:szCs w:val="32"/>
                        </w:rPr>
                        <w:t>  </w:t>
                      </w:r>
                    </w:p>
                  </w:txbxContent>
                </v:textbox>
                <w10:wrap type="square" anchory="margin"/>
              </v:roundrect>
            </w:pict>
          </mc:Fallback>
        </mc:AlternateContent>
      </w:r>
      <w:r w:rsidRPr="00886DC4">
        <w:rPr>
          <w:rFonts w:ascii="Times New Roman" w:hAnsi="Times New Roman" w:cs="Times New Roman"/>
          <w:i w:val="0"/>
          <w:color w:val="auto"/>
          <w:sz w:val="24"/>
          <w:szCs w:val="24"/>
        </w:rPr>
        <w:t xml:space="preserve">Plus d’infos sur </w:t>
      </w:r>
      <w:r>
        <w:rPr>
          <w:rFonts w:ascii="Times New Roman" w:hAnsi="Times New Roman" w:cs="Times New Roman"/>
          <w:b w:val="0"/>
          <w:i w:val="0"/>
          <w:color w:val="auto"/>
          <w:sz w:val="24"/>
          <w:szCs w:val="24"/>
        </w:rPr>
        <w:t>:</w:t>
      </w:r>
    </w:p>
    <w:p w:rsidR="00FB0982" w:rsidRDefault="00FB0982" w:rsidP="00886DC4">
      <w:pPr>
        <w:pStyle w:val="Typeaction"/>
        <w:spacing w:after="0"/>
        <w:jc w:val="left"/>
        <w:rPr>
          <w:rFonts w:ascii="Times New Roman" w:hAnsi="Times New Roman" w:cs="Times New Roman"/>
          <w:b w:val="0"/>
          <w:i w:val="0"/>
          <w:color w:val="auto"/>
          <w:sz w:val="24"/>
          <w:szCs w:val="24"/>
        </w:rPr>
      </w:pPr>
    </w:p>
    <w:p w:rsidR="004D18AA" w:rsidRPr="00871C86" w:rsidRDefault="004D18AA" w:rsidP="00871C86">
      <w:pPr>
        <w:pStyle w:val="Typeaction"/>
        <w:spacing w:after="0"/>
        <w:jc w:val="left"/>
        <w:rPr>
          <w:rFonts w:ascii="Times New Roman" w:hAnsi="Times New Roman" w:cs="Times New Roman"/>
          <w:b w:val="0"/>
          <w:i w:val="0"/>
          <w:color w:val="auto"/>
          <w:sz w:val="24"/>
          <w:szCs w:val="24"/>
        </w:rPr>
      </w:pPr>
    </w:p>
    <w:sectPr w:rsidR="004D18AA" w:rsidRPr="00871C86" w:rsidSect="006C0FA2">
      <w:type w:val="continuous"/>
      <w:pgSz w:w="11906" w:h="16838" w:code="9"/>
      <w:pgMar w:top="1440" w:right="1077" w:bottom="1440" w:left="1077" w:header="709" w:footer="241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FD9" w:rsidRDefault="001D6FD9" w:rsidP="00E5693A">
      <w:pPr>
        <w:spacing w:after="0" w:line="240" w:lineRule="auto"/>
      </w:pPr>
      <w:r>
        <w:separator/>
      </w:r>
    </w:p>
  </w:endnote>
  <w:endnote w:type="continuationSeparator" w:id="0">
    <w:p w:rsidR="001D6FD9" w:rsidRDefault="001D6FD9" w:rsidP="00E5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sis">
    <w:altName w:val="Calibri"/>
    <w:charset w:val="00"/>
    <w:family w:val="auto"/>
    <w:pitch w:val="variable"/>
    <w:sig w:usb0="A00000BF" w:usb1="5000207B" w:usb2="00000000" w:usb3="00000000" w:csb0="00000093"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Helvetica">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93A" w:rsidRDefault="00E569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FD9" w:rsidRDefault="001D6FD9" w:rsidP="00E5693A">
      <w:pPr>
        <w:spacing w:after="0" w:line="240" w:lineRule="auto"/>
      </w:pPr>
      <w:r>
        <w:separator/>
      </w:r>
    </w:p>
  </w:footnote>
  <w:footnote w:type="continuationSeparator" w:id="0">
    <w:p w:rsidR="001D6FD9" w:rsidRDefault="001D6FD9" w:rsidP="00E5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D" w:rsidRDefault="0044704D">
    <w:pPr>
      <w:pStyle w:val="En-tte"/>
    </w:pPr>
    <w:r>
      <w:rPr>
        <w:noProof/>
        <w:lang w:eastAsia="fr-FR"/>
      </w:rPr>
      <w:drawing>
        <wp:anchor distT="0" distB="0" distL="114300" distR="114300" simplePos="0" relativeHeight="251659264" behindDoc="0" locked="0" layoutInCell="1" allowOverlap="1" wp14:anchorId="1127D50C" wp14:editId="4024E854">
          <wp:simplePos x="0" y="0"/>
          <wp:positionH relativeFrom="margin">
            <wp:align>right</wp:align>
          </wp:positionH>
          <wp:positionV relativeFrom="page">
            <wp:posOffset>182320</wp:posOffset>
          </wp:positionV>
          <wp:extent cx="2420470" cy="861695"/>
          <wp:effectExtent l="57150" t="57150" r="56515" b="52705"/>
          <wp:wrapNone/>
          <wp:docPr id="4" name="Image 4" descr="LPO_Agirpourlabio_PA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O_Agirpourlabio_PACA.jpg"/>
                  <pic:cNvPicPr/>
                </pic:nvPicPr>
                <pic:blipFill>
                  <a:blip r:embed="rId1"/>
                  <a:stretch>
                    <a:fillRect/>
                  </a:stretch>
                </pic:blipFill>
                <pic:spPr>
                  <a:xfrm>
                    <a:off x="0" y="0"/>
                    <a:ext cx="2420470" cy="861695"/>
                  </a:xfrm>
                  <a:prstGeom prst="rect">
                    <a:avLst/>
                  </a:prstGeom>
                  <a:ln w="63500">
                    <a:solidFill>
                      <a:schemeClr val="bg1"/>
                    </a:solid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907CE"/>
    <w:multiLevelType w:val="hybridMultilevel"/>
    <w:tmpl w:val="7DC805BE"/>
    <w:lvl w:ilvl="0" w:tplc="F11E8F56">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F913E7"/>
    <w:multiLevelType w:val="hybridMultilevel"/>
    <w:tmpl w:val="AE82348A"/>
    <w:lvl w:ilvl="0" w:tplc="5B9A7B7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3A"/>
    <w:rsid w:val="000E74E8"/>
    <w:rsid w:val="001D6FD9"/>
    <w:rsid w:val="002D1B4A"/>
    <w:rsid w:val="0044704D"/>
    <w:rsid w:val="004D18AA"/>
    <w:rsid w:val="006216A1"/>
    <w:rsid w:val="00692C13"/>
    <w:rsid w:val="006C0FA2"/>
    <w:rsid w:val="00871C86"/>
    <w:rsid w:val="00886DC4"/>
    <w:rsid w:val="008F2807"/>
    <w:rsid w:val="00963532"/>
    <w:rsid w:val="00B353B9"/>
    <w:rsid w:val="00D40934"/>
    <w:rsid w:val="00E5693A"/>
    <w:rsid w:val="00FB0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BF0E"/>
  <w15:chartTrackingRefBased/>
  <w15:docId w15:val="{B497000A-1E5F-46C3-887C-EB80570C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vnement">
    <w:name w:val="Titre évènement"/>
    <w:basedOn w:val="Normal"/>
    <w:link w:val="TitrevnementCar"/>
    <w:qFormat/>
    <w:rsid w:val="00E5693A"/>
    <w:pPr>
      <w:spacing w:after="0" w:line="240" w:lineRule="auto"/>
      <w:jc w:val="right"/>
    </w:pPr>
    <w:rPr>
      <w:rFonts w:ascii="Dosis" w:hAnsi="Dosis"/>
      <w:b/>
      <w:color w:val="4472C4" w:themeColor="accent1"/>
      <w:sz w:val="140"/>
      <w:szCs w:val="140"/>
    </w:rPr>
  </w:style>
  <w:style w:type="character" w:customStyle="1" w:styleId="TitrevnementCar">
    <w:name w:val="Titre évènement Car"/>
    <w:basedOn w:val="Policepardfaut"/>
    <w:link w:val="Titrevnement"/>
    <w:rsid w:val="00E5693A"/>
    <w:rPr>
      <w:rFonts w:ascii="Dosis" w:hAnsi="Dosis"/>
      <w:b/>
      <w:color w:val="4472C4" w:themeColor="accent1"/>
      <w:sz w:val="140"/>
      <w:szCs w:val="140"/>
    </w:rPr>
  </w:style>
  <w:style w:type="paragraph" w:customStyle="1" w:styleId="Lieu">
    <w:name w:val="Lieu"/>
    <w:basedOn w:val="Normal"/>
    <w:link w:val="LieuCar"/>
    <w:qFormat/>
    <w:rsid w:val="00E5693A"/>
    <w:pPr>
      <w:spacing w:after="120" w:line="240" w:lineRule="auto"/>
      <w:jc w:val="right"/>
    </w:pPr>
    <w:rPr>
      <w:rFonts w:ascii="Open Sans Semibold" w:hAnsi="Open Sans Semibold" w:cs="Open Sans Semibold"/>
      <w:sz w:val="80"/>
      <w:szCs w:val="80"/>
    </w:rPr>
  </w:style>
  <w:style w:type="character" w:customStyle="1" w:styleId="LieuCar">
    <w:name w:val="Lieu Car"/>
    <w:basedOn w:val="Policepardfaut"/>
    <w:link w:val="Lieu"/>
    <w:rsid w:val="00E5693A"/>
    <w:rPr>
      <w:rFonts w:ascii="Open Sans Semibold" w:hAnsi="Open Sans Semibold" w:cs="Open Sans Semibold"/>
      <w:sz w:val="80"/>
      <w:szCs w:val="80"/>
    </w:rPr>
  </w:style>
  <w:style w:type="paragraph" w:customStyle="1" w:styleId="Typeaction">
    <w:name w:val="Type action"/>
    <w:basedOn w:val="Normal"/>
    <w:link w:val="TypeactionCar"/>
    <w:qFormat/>
    <w:rsid w:val="00E5693A"/>
    <w:pPr>
      <w:spacing w:after="200" w:line="240" w:lineRule="auto"/>
      <w:jc w:val="right"/>
    </w:pPr>
    <w:rPr>
      <w:rFonts w:ascii="Open Sans" w:hAnsi="Open Sans" w:cs="Open Sans"/>
      <w:b/>
      <w:i/>
      <w:color w:val="ED7D31" w:themeColor="accent2"/>
      <w:sz w:val="80"/>
      <w:szCs w:val="80"/>
    </w:rPr>
  </w:style>
  <w:style w:type="character" w:customStyle="1" w:styleId="TypeactionCar">
    <w:name w:val="Type action Car"/>
    <w:basedOn w:val="Policepardfaut"/>
    <w:link w:val="Typeaction"/>
    <w:rsid w:val="00E5693A"/>
    <w:rPr>
      <w:rFonts w:ascii="Open Sans" w:hAnsi="Open Sans" w:cs="Open Sans"/>
      <w:b/>
      <w:i/>
      <w:color w:val="ED7D31" w:themeColor="accent2"/>
      <w:sz w:val="80"/>
      <w:szCs w:val="80"/>
    </w:rPr>
  </w:style>
  <w:style w:type="character" w:styleId="Lienhypertexte">
    <w:name w:val="Hyperlink"/>
    <w:rsid w:val="00E5693A"/>
    <w:rPr>
      <w:color w:val="0000FF"/>
      <w:u w:val="single"/>
    </w:rPr>
  </w:style>
  <w:style w:type="character" w:customStyle="1" w:styleId="mbtext">
    <w:name w:val="mb_text"/>
    <w:rsid w:val="00E5693A"/>
  </w:style>
  <w:style w:type="paragraph" w:styleId="En-tte">
    <w:name w:val="header"/>
    <w:basedOn w:val="Normal"/>
    <w:link w:val="En-tteCar"/>
    <w:uiPriority w:val="99"/>
    <w:unhideWhenUsed/>
    <w:rsid w:val="00E5693A"/>
    <w:pPr>
      <w:tabs>
        <w:tab w:val="center" w:pos="4536"/>
        <w:tab w:val="right" w:pos="9072"/>
      </w:tabs>
      <w:spacing w:after="0" w:line="240" w:lineRule="auto"/>
    </w:pPr>
  </w:style>
  <w:style w:type="character" w:customStyle="1" w:styleId="En-tteCar">
    <w:name w:val="En-tête Car"/>
    <w:basedOn w:val="Policepardfaut"/>
    <w:link w:val="En-tte"/>
    <w:uiPriority w:val="99"/>
    <w:rsid w:val="00E5693A"/>
  </w:style>
  <w:style w:type="paragraph" w:styleId="Pieddepage">
    <w:name w:val="footer"/>
    <w:basedOn w:val="Normal"/>
    <w:link w:val="PieddepageCar"/>
    <w:uiPriority w:val="99"/>
    <w:unhideWhenUsed/>
    <w:rsid w:val="00E56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693A"/>
  </w:style>
  <w:style w:type="character" w:styleId="Mentionnonrsolue">
    <w:name w:val="Unresolved Mention"/>
    <w:basedOn w:val="Policepardfaut"/>
    <w:uiPriority w:val="99"/>
    <w:semiHidden/>
    <w:unhideWhenUsed/>
    <w:rsid w:val="006216A1"/>
    <w:rPr>
      <w:color w:val="808080"/>
      <w:shd w:val="clear" w:color="auto" w:fill="E6E6E6"/>
    </w:rPr>
  </w:style>
  <w:style w:type="paragraph" w:styleId="Textedebulles">
    <w:name w:val="Balloon Text"/>
    <w:basedOn w:val="Normal"/>
    <w:link w:val="TextedebullesCar"/>
    <w:uiPriority w:val="99"/>
    <w:semiHidden/>
    <w:unhideWhenUsed/>
    <w:rsid w:val="004470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7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aca.lpo.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MartinetsToul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ca.lp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ca.lpo.fr/blogs/toulon/" TargetMode="External"/><Relationship Id="rId5" Type="http://schemas.openxmlformats.org/officeDocument/2006/relationships/footnotes" Target="footnotes.xml"/><Relationship Id="rId15" Type="http://schemas.openxmlformats.org/officeDocument/2006/relationships/hyperlink" Target="https://www.facebook.com/MartinetsToulon" TargetMode="External"/><Relationship Id="rId10" Type="http://schemas.openxmlformats.org/officeDocument/2006/relationships/hyperlink" Target="http://www.faune-paca.o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aca.lpo.fr/blogs/toul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hassoun</dc:creator>
  <cp:keywords/>
  <dc:description/>
  <cp:lastModifiedBy>ralph hassoun</cp:lastModifiedBy>
  <cp:revision>2</cp:revision>
  <cp:lastPrinted>2018-05-06T14:20:00Z</cp:lastPrinted>
  <dcterms:created xsi:type="dcterms:W3CDTF">2018-05-06T14:22:00Z</dcterms:created>
  <dcterms:modified xsi:type="dcterms:W3CDTF">2018-05-06T14:22:00Z</dcterms:modified>
</cp:coreProperties>
</file>