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60D" w:rsidRDefault="00B77D24" w:rsidP="00B77D24">
      <w:pPr>
        <w:jc w:val="center"/>
      </w:pPr>
      <w:r>
        <w:t>Failure, Faith, and Finality</w:t>
      </w:r>
    </w:p>
    <w:p w:rsidR="00B77D24" w:rsidRDefault="00B77D24" w:rsidP="00B77D24">
      <w:pPr>
        <w:jc w:val="center"/>
      </w:pPr>
      <w:proofErr w:type="gramStart"/>
      <w:r>
        <w:t>by</w:t>
      </w:r>
      <w:proofErr w:type="gramEnd"/>
      <w:r>
        <w:t xml:space="preserve"> Pastor, Thomas L. </w:t>
      </w:r>
      <w:proofErr w:type="spellStart"/>
      <w:r>
        <w:t>Meaux</w:t>
      </w:r>
      <w:proofErr w:type="spellEnd"/>
    </w:p>
    <w:p w:rsidR="00B77D24" w:rsidRDefault="00BF2E94" w:rsidP="00B77D24">
      <w:r>
        <w:t xml:space="preserve">Totality of failure is always an option because the promise is in the future. One hundred failures in life does not negate God’s ultimate goal for you in this life – there is a bigger picture. </w:t>
      </w:r>
    </w:p>
    <w:p w:rsidR="00BF2E94" w:rsidRPr="00BF2E94" w:rsidRDefault="00BF2E94" w:rsidP="00BF2E94">
      <w:pPr>
        <w:jc w:val="center"/>
        <w:rPr>
          <w:i/>
        </w:rPr>
      </w:pPr>
      <w:r w:rsidRPr="00BF2E94">
        <w:rPr>
          <w:i/>
        </w:rPr>
        <w:t xml:space="preserve">James 1:3-4 </w:t>
      </w:r>
    </w:p>
    <w:p w:rsidR="00BF2E94" w:rsidRPr="00BF2E94" w:rsidRDefault="00BF2E94" w:rsidP="00BF2E94">
      <w:pPr>
        <w:jc w:val="center"/>
        <w:rPr>
          <w:i/>
        </w:rPr>
      </w:pPr>
      <w:r w:rsidRPr="00BF2E94">
        <w:rPr>
          <w:i/>
        </w:rPr>
        <w:t xml:space="preserve">“Knowing this, that the trying of your faith </w:t>
      </w:r>
      <w:proofErr w:type="spellStart"/>
      <w:r w:rsidRPr="00BF2E94">
        <w:rPr>
          <w:i/>
        </w:rPr>
        <w:t>worketh</w:t>
      </w:r>
      <w:proofErr w:type="spellEnd"/>
      <w:r w:rsidRPr="00BF2E94">
        <w:rPr>
          <w:i/>
        </w:rPr>
        <w:t xml:space="preserve"> patience but let patience have her perfect work, that you may be perfect and entire, wanting nothing.”</w:t>
      </w:r>
    </w:p>
    <w:p w:rsidR="00BF2E94" w:rsidRPr="00BF2E94" w:rsidRDefault="00BF2E94" w:rsidP="00BF2E94">
      <w:pPr>
        <w:jc w:val="center"/>
        <w:rPr>
          <w:i/>
        </w:rPr>
      </w:pPr>
      <w:r w:rsidRPr="00BF2E94">
        <w:rPr>
          <w:i/>
        </w:rPr>
        <w:t>Peter 1:7</w:t>
      </w:r>
    </w:p>
    <w:p w:rsidR="00BF2E94" w:rsidRPr="00BF2E94" w:rsidRDefault="00BF2E94" w:rsidP="00BF2E94">
      <w:pPr>
        <w:jc w:val="center"/>
        <w:rPr>
          <w:i/>
        </w:rPr>
      </w:pPr>
      <w:r w:rsidRPr="00BF2E94">
        <w:rPr>
          <w:i/>
        </w:rPr>
        <w:t>“The trial of your faith being much more precious than gold that perishes, though it be tried with fire might be found with praise and honor and glory at the appearing of Jesus Christ.”</w:t>
      </w:r>
    </w:p>
    <w:p w:rsidR="00BF2E94" w:rsidRPr="00BF2E94" w:rsidRDefault="00BF2E94" w:rsidP="00BF2E94">
      <w:pPr>
        <w:jc w:val="center"/>
        <w:rPr>
          <w:i/>
        </w:rPr>
      </w:pPr>
      <w:r w:rsidRPr="00BF2E94">
        <w:rPr>
          <w:i/>
        </w:rPr>
        <w:t>Hebrews 6:15</w:t>
      </w:r>
    </w:p>
    <w:p w:rsidR="00BF2E94" w:rsidRDefault="00BF2E94" w:rsidP="00BF2E94">
      <w:pPr>
        <w:jc w:val="center"/>
      </w:pPr>
      <w:r>
        <w:t>“And after he had patiently endured, he obtained the promise.”</w:t>
      </w:r>
    </w:p>
    <w:p w:rsidR="00BF2E94" w:rsidRDefault="00BF2E94" w:rsidP="00BF2E94">
      <w:pPr>
        <w:jc w:val="center"/>
        <w:rPr>
          <w:i/>
        </w:rPr>
      </w:pPr>
      <w:r>
        <w:rPr>
          <w:i/>
        </w:rPr>
        <w:t>Hebrews 11:1</w:t>
      </w:r>
    </w:p>
    <w:p w:rsidR="00BF2E94" w:rsidRDefault="00BF2E94" w:rsidP="00BF2E94">
      <w:pPr>
        <w:jc w:val="center"/>
        <w:rPr>
          <w:i/>
        </w:rPr>
      </w:pPr>
      <w:r>
        <w:rPr>
          <w:i/>
        </w:rPr>
        <w:t>“Now faith is the substance of things hoped for, the evidence of things not seen.”</w:t>
      </w:r>
    </w:p>
    <w:p w:rsidR="00BF2E94" w:rsidRDefault="00BF2E94" w:rsidP="00BF2E94">
      <w:pPr>
        <w:jc w:val="center"/>
        <w:rPr>
          <w:i/>
        </w:rPr>
      </w:pPr>
      <w:r>
        <w:rPr>
          <w:i/>
        </w:rPr>
        <w:t>James 5:10</w:t>
      </w:r>
    </w:p>
    <w:p w:rsidR="00BF2E94" w:rsidRDefault="00BF2E94" w:rsidP="00BF2E94">
      <w:pPr>
        <w:jc w:val="center"/>
        <w:rPr>
          <w:i/>
        </w:rPr>
      </w:pPr>
      <w:r>
        <w:rPr>
          <w:i/>
        </w:rPr>
        <w:t>“Take my brethren, the prophets, who have spoken in the name of the Lord, for an example of suffering, affliction and of patience.”</w:t>
      </w:r>
    </w:p>
    <w:p w:rsidR="00BF2E94" w:rsidRDefault="00BF2E94" w:rsidP="00BF2E94">
      <w:pPr>
        <w:jc w:val="center"/>
        <w:rPr>
          <w:i/>
        </w:rPr>
      </w:pPr>
    </w:p>
    <w:p w:rsidR="00BF2E94" w:rsidRDefault="00BF2E94" w:rsidP="00BF2E94">
      <w:r>
        <w:t xml:space="preserve">Abraham Lincoln grew up in a highly religious family, but he never became a member of a church. He felt he had a personal </w:t>
      </w:r>
      <w:r w:rsidR="003F7BD1">
        <w:t>relationship with the lord. T</w:t>
      </w:r>
      <w:r>
        <w:t xml:space="preserve">he churches were so dogmatic, laced in religious and traditional </w:t>
      </w:r>
      <w:r w:rsidR="00E92F30">
        <w:t>fervor. He sometimes accompanied his wife and children to protestant services, and after the death of two of his children he didn’t draw back from God, but became more intensely concerned with God’s plan for all of mankind.  He really did believe in an all-powerful</w:t>
      </w:r>
      <w:r w:rsidR="00EB1DAE">
        <w:t xml:space="preserve"> God that shaped events, by 186</w:t>
      </w:r>
      <w:r w:rsidR="003628B8">
        <w:t>4</w:t>
      </w:r>
      <w:bookmarkStart w:id="0" w:name="_GoBack"/>
      <w:bookmarkEnd w:id="0"/>
      <w:r w:rsidR="003628B8">
        <w:t xml:space="preserve">  </w:t>
      </w:r>
      <w:r w:rsidR="00E92F30">
        <w:t xml:space="preserve">he was expressing those beliefs in major speeches. Actually, one could say he was ministering during those speeches. </w:t>
      </w:r>
    </w:p>
    <w:p w:rsidR="00E92F30" w:rsidRDefault="00E92F30" w:rsidP="00BF2E94">
      <w:r>
        <w:t>Timeline of Events:</w:t>
      </w:r>
    </w:p>
    <w:p w:rsidR="00E92F30" w:rsidRDefault="00E92F30" w:rsidP="00BF2E94">
      <w:r>
        <w:t>1816 – His family was evicted from their home and he had to work to support them.</w:t>
      </w:r>
    </w:p>
    <w:p w:rsidR="00E92F30" w:rsidRDefault="00E92F30" w:rsidP="00BF2E94">
      <w:r>
        <w:t>1818 – His mother died</w:t>
      </w:r>
    </w:p>
    <w:p w:rsidR="00E92F30" w:rsidRDefault="00E92F30" w:rsidP="00BF2E94">
      <w:r>
        <w:t>1831 – He started in business and failed.</w:t>
      </w:r>
    </w:p>
    <w:p w:rsidR="00E92F30" w:rsidRDefault="00E92F30" w:rsidP="00BF2E94">
      <w:r>
        <w:lastRenderedPageBreak/>
        <w:t>1832- Ran for state legislature and lost badly.</w:t>
      </w:r>
    </w:p>
    <w:p w:rsidR="00E92F30" w:rsidRDefault="00E92F30" w:rsidP="00BF2E94">
      <w:r>
        <w:t>1832 – Lost his job – couldn’t get into law school</w:t>
      </w:r>
    </w:p>
    <w:p w:rsidR="00E92F30" w:rsidRDefault="00E92F30" w:rsidP="00BF2E94">
      <w:r>
        <w:t xml:space="preserve">1833 – Borrowed money from a friend to begin another business – at years end he was broke and bankrupt. </w:t>
      </w:r>
      <w:proofErr w:type="gramStart"/>
      <w:r>
        <w:t>Spent the next 17 years of his life paying off the debt.</w:t>
      </w:r>
      <w:proofErr w:type="gramEnd"/>
      <w:r>
        <w:t xml:space="preserve"> </w:t>
      </w:r>
    </w:p>
    <w:p w:rsidR="00E92F30" w:rsidRDefault="00E92F30" w:rsidP="00BF2E94">
      <w:r>
        <w:t>1834 – Ran again for the state legislature (Barely won)</w:t>
      </w:r>
    </w:p>
    <w:p w:rsidR="00E92F30" w:rsidRDefault="00E92F30" w:rsidP="00BF2E94">
      <w:r>
        <w:t xml:space="preserve">1835 – He was engaged to be married to his sweetheart who he deeply loved, she died and he was heartbroken. </w:t>
      </w:r>
    </w:p>
    <w:p w:rsidR="00E92F30" w:rsidRDefault="00E92F30" w:rsidP="00BF2E94">
      <w:r>
        <w:t>1836 – Had a total severe nervous breakdown and was homebound and in bed for at least 6 months.</w:t>
      </w:r>
    </w:p>
    <w:p w:rsidR="00E92F30" w:rsidRDefault="00E92F30" w:rsidP="00BF2E94">
      <w:r>
        <w:t>1838 – He sought to become speaker of the state legislature (he lost)</w:t>
      </w:r>
    </w:p>
    <w:p w:rsidR="00E92F30" w:rsidRDefault="00E92F30" w:rsidP="00BF2E94">
      <w:r>
        <w:t>1840 – Sought to be state elector and was defeated (he lost)</w:t>
      </w:r>
    </w:p>
    <w:p w:rsidR="00E92F30" w:rsidRDefault="00E92F30" w:rsidP="00BF2E94">
      <w:r>
        <w:t>1843 – He ran for congress (this time he won)</w:t>
      </w:r>
    </w:p>
    <w:p w:rsidR="00E92F30" w:rsidRDefault="00E92F30" w:rsidP="00BF2E94">
      <w:r>
        <w:t>1848 – Ran for re-election in congress (he lost)</w:t>
      </w:r>
    </w:p>
    <w:p w:rsidR="00E92F30" w:rsidRDefault="00E92F30" w:rsidP="00BF2E94">
      <w:r>
        <w:t>1849 – Sought the job of land officer in state (he lost)</w:t>
      </w:r>
    </w:p>
    <w:p w:rsidR="00E92F30" w:rsidRDefault="00E92F30" w:rsidP="00BF2E94">
      <w:r>
        <w:t>1854 – Ran for senate of the United States (he lost)</w:t>
      </w:r>
    </w:p>
    <w:p w:rsidR="00E92F30" w:rsidRDefault="00E92F30" w:rsidP="00BF2E94">
      <w:r>
        <w:t xml:space="preserve">1856 – He </w:t>
      </w:r>
      <w:r w:rsidR="002C6197">
        <w:t>sought the vice presi</w:t>
      </w:r>
      <w:r>
        <w:t xml:space="preserve">dential nomination at his </w:t>
      </w:r>
      <w:r w:rsidR="002C6197">
        <w:t>party’s</w:t>
      </w:r>
      <w:r>
        <w:t xml:space="preserve"> national convention and received less than 100 votes. </w:t>
      </w:r>
    </w:p>
    <w:p w:rsidR="00E92F30" w:rsidRDefault="00E92F30" w:rsidP="00BF2E94">
      <w:r>
        <w:t>1858 – He ran for US senator again (he lost)</w:t>
      </w:r>
    </w:p>
    <w:p w:rsidR="00E92F30" w:rsidRDefault="00E92F30" w:rsidP="00BF2E94">
      <w:r>
        <w:t>1860 – Decided to run for the presidency of the United States and this endeavor made him president (he won)</w:t>
      </w:r>
    </w:p>
    <w:p w:rsidR="002C6197" w:rsidRDefault="002C6197" w:rsidP="00BF2E94"/>
    <w:p w:rsidR="002C6197" w:rsidRDefault="002C6197" w:rsidP="00BF2E94">
      <w:r>
        <w:t xml:space="preserve">Now southern states begin to succeed from the union because they knew his presidential intentions. Now a divided country and the civil war was months away. </w:t>
      </w:r>
    </w:p>
    <w:p w:rsidR="002C6197" w:rsidRDefault="002C6197" w:rsidP="00BF2E94">
      <w:r>
        <w:t>So never look at your failures in life as a conclusion, but proceed toward the promise. - See the big picture. For if God be with you, who can be against you!!!!</w:t>
      </w:r>
    </w:p>
    <w:p w:rsidR="002C6197" w:rsidRDefault="002C6197" w:rsidP="00BF2E94"/>
    <w:p w:rsidR="002C6197" w:rsidRDefault="002C6197" w:rsidP="002C6197">
      <w:pPr>
        <w:jc w:val="center"/>
      </w:pPr>
      <w:r>
        <w:t>Grace be with all them that love our lord Jesus Christ with sincerity…Amen</w:t>
      </w:r>
    </w:p>
    <w:p w:rsidR="002C6197" w:rsidRDefault="002C6197" w:rsidP="002C6197">
      <w:r>
        <w:t xml:space="preserve">Learn that faith and patience in God and the dreams and visions he has given you will come to pass. </w:t>
      </w:r>
    </w:p>
    <w:p w:rsidR="00EB1DAE" w:rsidRPr="00BF2E94" w:rsidRDefault="00546BB0" w:rsidP="002C6197">
      <w:r>
        <w:t>Best Regards</w:t>
      </w:r>
      <w:r>
        <w:tab/>
      </w:r>
      <w:r>
        <w:tab/>
      </w:r>
      <w:r>
        <w:tab/>
      </w:r>
      <w:r>
        <w:tab/>
        <w:t xml:space="preserve">Love </w:t>
      </w:r>
      <w:proofErr w:type="gramStart"/>
      <w:r>
        <w:t>In</w:t>
      </w:r>
      <w:proofErr w:type="gramEnd"/>
      <w:r>
        <w:t xml:space="preserve"> Christ</w:t>
      </w:r>
      <w:r>
        <w:tab/>
      </w:r>
      <w:r>
        <w:tab/>
        <w:t xml:space="preserve">Pastor Thomas L. </w:t>
      </w:r>
      <w:proofErr w:type="spellStart"/>
      <w:r>
        <w:t>Meaux</w:t>
      </w:r>
      <w:proofErr w:type="spellEnd"/>
    </w:p>
    <w:sectPr w:rsidR="00EB1DAE" w:rsidRPr="00BF2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D24"/>
    <w:rsid w:val="001B6687"/>
    <w:rsid w:val="002C6197"/>
    <w:rsid w:val="003628B8"/>
    <w:rsid w:val="003F7BD1"/>
    <w:rsid w:val="00546BB0"/>
    <w:rsid w:val="008E7B5D"/>
    <w:rsid w:val="00B273C9"/>
    <w:rsid w:val="00B77D24"/>
    <w:rsid w:val="00BF2E94"/>
    <w:rsid w:val="00C275A0"/>
    <w:rsid w:val="00E92F30"/>
    <w:rsid w:val="00EB1D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thomasl2</dc:creator>
  <cp:lastModifiedBy>thomasl2</cp:lastModifiedBy>
  <cp:revision>2</cp:revision>
  <dcterms:created xsi:type="dcterms:W3CDTF">2013-01-18T17:04:00Z</dcterms:created>
  <dcterms:modified xsi:type="dcterms:W3CDTF">2013-01-18T17:04:00Z</dcterms:modified>
</cp:coreProperties>
</file>