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1F" w:rsidRDefault="007E341F" w:rsidP="007E341F">
      <w:pPr>
        <w:jc w:val="center"/>
        <w:rPr>
          <w:rFonts w:cs="Arial"/>
          <w:b/>
          <w:color w:val="0052A4"/>
          <w:sz w:val="24"/>
          <w:szCs w:val="20"/>
        </w:rPr>
      </w:pPr>
      <w:r>
        <w:rPr>
          <w:rFonts w:cs="Arial"/>
          <w:b/>
          <w:color w:val="0052A4"/>
          <w:sz w:val="24"/>
          <w:szCs w:val="20"/>
        </w:rPr>
        <w:t xml:space="preserve">Stephanie Clergé </w:t>
      </w:r>
    </w:p>
    <w:p w:rsidR="007E341F" w:rsidRDefault="007E341F" w:rsidP="00EB7AC3">
      <w:pPr>
        <w:rPr>
          <w:i/>
        </w:rPr>
      </w:pPr>
    </w:p>
    <w:p w:rsidR="00D15AFC" w:rsidRPr="00D15AFC" w:rsidRDefault="00D15AFC" w:rsidP="00D15AFC">
      <w:pPr>
        <w:rPr>
          <w:rFonts w:cs="Arial"/>
          <w:sz w:val="24"/>
        </w:rPr>
      </w:pPr>
      <w:r w:rsidRPr="00D15AFC">
        <w:rPr>
          <w:rFonts w:cs="Arial"/>
          <w:sz w:val="24"/>
        </w:rPr>
        <w:t xml:space="preserve">A native of Arizona, Stephanie graduated from Stanford University with an undergraduate degree in Industrial Engineering and Management Science.  She joined Intel Corporation in 2000 where she began as an operations manager in the company’s world class semiconductor manufacturing facilities.  She managed high performing technical teams ranging from 20 to 60 individuals and managed over 150 people in her career.  Stephanie excelled at developing teams to meet complex operational goals while demonstrating exceptional communication, collaboration and customer service.  Her efforts were recognized as she was honored as a Modern Technology Leader at the Black Engineer of the Year Awards in 2002 and was interviewed in Diversity/Careers in Engineering and IT magazine in 2004.  In 2005 she earned an MBA from Babson College, focusing on corporate entrepreneurship.  </w:t>
      </w:r>
    </w:p>
    <w:p w:rsidR="00D15AFC" w:rsidRPr="00D15AFC" w:rsidRDefault="00D15AFC" w:rsidP="00D15AFC">
      <w:pPr>
        <w:rPr>
          <w:rFonts w:cs="Arial"/>
          <w:sz w:val="24"/>
        </w:rPr>
      </w:pPr>
    </w:p>
    <w:p w:rsidR="00D15AFC" w:rsidRPr="00D15AFC" w:rsidRDefault="00D15AFC" w:rsidP="00D15AFC">
      <w:pPr>
        <w:rPr>
          <w:rFonts w:cs="Arial"/>
          <w:sz w:val="24"/>
        </w:rPr>
      </w:pPr>
      <w:r w:rsidRPr="00D15AFC">
        <w:rPr>
          <w:rFonts w:cs="Arial"/>
          <w:sz w:val="24"/>
        </w:rPr>
        <w:t xml:space="preserve">She began the second half of her career by playing a key role in Intel’s historic $2.2B conversion of a factory to 12-inch (300mm) wafer technologies by providing oversight of a manufacturing readiness program, including over 250 systems that were required for an engineering led production start.  This led to a role managing teams of engineers, analysts and program managers in various business support functions.  She and her teams managed an intricate procurement process with an $80M budget, multiple-factory risk management planning, and ramp readiness functions.  The highlight of her career was building an amazing team focused on workforce planning for the 4000 person group of AZ factories.  Their work ranged from forecasting, to hiring, to onboarding and she led the strategic programs that yielded 700+ new hires year over year for 2.5 years.  She facilitated the process of hiring diverse college graduates, </w:t>
      </w:r>
      <w:proofErr w:type="gramStart"/>
      <w:r w:rsidRPr="00D15AFC">
        <w:rPr>
          <w:rFonts w:cs="Arial"/>
          <w:sz w:val="24"/>
        </w:rPr>
        <w:t>experienced  technical</w:t>
      </w:r>
      <w:proofErr w:type="gramEnd"/>
      <w:r w:rsidRPr="00D15AFC">
        <w:rPr>
          <w:rFonts w:cs="Arial"/>
          <w:sz w:val="24"/>
        </w:rPr>
        <w:t xml:space="preserve"> talent, and contingent workforces</w:t>
      </w:r>
      <w:r>
        <w:rPr>
          <w:rFonts w:cs="Arial"/>
          <w:sz w:val="24"/>
        </w:rPr>
        <w:t>,</w:t>
      </w:r>
      <w:r w:rsidRPr="00D15AFC">
        <w:rPr>
          <w:rFonts w:cs="Arial"/>
          <w:sz w:val="24"/>
        </w:rPr>
        <w:t xml:space="preserve"> and the work of the team was recognized by the White House for hiring 200 US Veterans in 2012.</w:t>
      </w:r>
    </w:p>
    <w:p w:rsidR="00D15AFC" w:rsidRPr="00D15AFC" w:rsidRDefault="00D15AFC" w:rsidP="00D15AFC">
      <w:pPr>
        <w:rPr>
          <w:rFonts w:cs="Arial"/>
          <w:sz w:val="24"/>
        </w:rPr>
      </w:pPr>
    </w:p>
    <w:p w:rsidR="00D15AFC" w:rsidRPr="00D15AFC" w:rsidRDefault="00D15AFC" w:rsidP="00D15AFC">
      <w:pPr>
        <w:rPr>
          <w:rFonts w:cs="Arial"/>
          <w:sz w:val="24"/>
        </w:rPr>
      </w:pPr>
      <w:r w:rsidRPr="00D15AFC">
        <w:rPr>
          <w:rFonts w:cs="Arial"/>
          <w:sz w:val="24"/>
        </w:rPr>
        <w:t xml:space="preserve">Throughout her career Stephanie </w:t>
      </w:r>
      <w:r w:rsidRPr="00D15AFC">
        <w:rPr>
          <w:rFonts w:cs="Arial"/>
          <w:sz w:val="24"/>
        </w:rPr>
        <w:t>held a deep passion for</w:t>
      </w:r>
      <w:r w:rsidRPr="00D15AFC">
        <w:rPr>
          <w:rFonts w:cs="Arial"/>
          <w:sz w:val="24"/>
        </w:rPr>
        <w:t xml:space="preserve"> developing leaders within Intel.  She taught various courses within the company in the areas of diversity, building trust, strengths-based teamwork and leadership.  In 2011 she obtained a Leadership and Transition Coaching certification from the Hudson Institute of Coaching in Santa Barbara, CA and obtained her credential from the International Coaching Federation.  Adding coaching to her skill in mentoring and training led her to provide leadership development coaching and facilitation to technical and non-technical teams across the company, including coaching internationally in the Asia region.</w:t>
      </w:r>
    </w:p>
    <w:p w:rsidR="00D15AFC" w:rsidRPr="00D15AFC" w:rsidRDefault="00D15AFC" w:rsidP="00D15AFC">
      <w:pPr>
        <w:rPr>
          <w:rFonts w:cs="Arial"/>
          <w:sz w:val="24"/>
        </w:rPr>
      </w:pPr>
    </w:p>
    <w:p w:rsidR="00D15AFC" w:rsidRPr="00D15AFC" w:rsidRDefault="00D15AFC" w:rsidP="00D15AFC">
      <w:pPr>
        <w:rPr>
          <w:rFonts w:cs="Arial"/>
          <w:sz w:val="24"/>
        </w:rPr>
      </w:pPr>
      <w:r w:rsidRPr="00D15AFC">
        <w:rPr>
          <w:rFonts w:cs="Arial"/>
          <w:sz w:val="24"/>
        </w:rPr>
        <w:t>In her time outside of work Stephanie enjoys contributing to the community.  She has served on multiple boards, including the top rated in Arizona Ball Charter Schools and the greatly recognized non-profit ICAN, a provider of positive programs for at-risk youth in Chandler, AZ.  She also provides pro-bono services for non-profits, often coaching, speaking and facilitating workshops.</w:t>
      </w:r>
    </w:p>
    <w:p w:rsidR="00D15AFC" w:rsidRPr="00D15AFC" w:rsidRDefault="00D15AFC" w:rsidP="00D15AFC">
      <w:pPr>
        <w:rPr>
          <w:rFonts w:cs="Arial"/>
          <w:sz w:val="24"/>
        </w:rPr>
      </w:pPr>
    </w:p>
    <w:p w:rsidR="000636E8" w:rsidRPr="00D15AFC" w:rsidRDefault="00D15AFC" w:rsidP="00EB7AC3">
      <w:pPr>
        <w:rPr>
          <w:rFonts w:cs="Arial"/>
          <w:sz w:val="24"/>
        </w:rPr>
      </w:pPr>
      <w:r w:rsidRPr="00D15AFC">
        <w:rPr>
          <w:rFonts w:cs="Arial"/>
          <w:sz w:val="24"/>
        </w:rPr>
        <w:t xml:space="preserve">Having a spark of entrepreneurship ignited at Babson, in 2012 Stephanie started her leadership development consultancy, </w:t>
      </w:r>
      <w:proofErr w:type="spellStart"/>
      <w:r w:rsidRPr="00D15AFC">
        <w:rPr>
          <w:rFonts w:cs="Arial"/>
          <w:sz w:val="24"/>
        </w:rPr>
        <w:t>StrengthsPRO</w:t>
      </w:r>
      <w:proofErr w:type="spellEnd"/>
      <w:r w:rsidRPr="00D15AFC">
        <w:rPr>
          <w:rFonts w:cs="Arial"/>
          <w:sz w:val="24"/>
        </w:rPr>
        <w:t xml:space="preserve">, to transform front line and middle managers into leaders of high performing teams with a strengths-infused approach.  Believing strongly that </w:t>
      </w:r>
      <w:r w:rsidRPr="00D15AFC">
        <w:rPr>
          <w:rFonts w:cs="Arial"/>
          <w:i/>
          <w:sz w:val="24"/>
        </w:rPr>
        <w:t xml:space="preserve">Trickle </w:t>
      </w:r>
      <w:proofErr w:type="gramStart"/>
      <w:r w:rsidRPr="00D15AFC">
        <w:rPr>
          <w:rFonts w:cs="Arial"/>
          <w:i/>
          <w:sz w:val="24"/>
        </w:rPr>
        <w:t>Down Leadership Development Doesn’t</w:t>
      </w:r>
      <w:proofErr w:type="gramEnd"/>
      <w:r w:rsidRPr="00D15AFC">
        <w:rPr>
          <w:rFonts w:cs="Arial"/>
          <w:i/>
          <w:sz w:val="24"/>
        </w:rPr>
        <w:t xml:space="preserve"> Work</w:t>
      </w:r>
      <w:r w:rsidRPr="00D15AFC">
        <w:rPr>
          <w:rFonts w:cs="Arial"/>
          <w:sz w:val="24"/>
        </w:rPr>
        <w:t>, she endeavors to help companies build a strong pipeline of leadership for the future, thus easing the challenge of succession planning, talent and retention management, employee engagement and more.</w:t>
      </w:r>
      <w:bookmarkStart w:id="0" w:name="_GoBack"/>
      <w:bookmarkEnd w:id="0"/>
    </w:p>
    <w:sectPr w:rsidR="000636E8" w:rsidRPr="00D15AFC" w:rsidSect="004A733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E5" w:rsidRDefault="00A836E5" w:rsidP="007A6858">
      <w:r>
        <w:separator/>
      </w:r>
    </w:p>
  </w:endnote>
  <w:endnote w:type="continuationSeparator" w:id="0">
    <w:p w:rsidR="00A836E5" w:rsidRDefault="00A836E5" w:rsidP="007A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54"/>
      <w:gridCol w:w="2587"/>
      <w:gridCol w:w="3855"/>
    </w:tblGrid>
    <w:tr w:rsidR="00F169A9" w:rsidTr="00F169A9">
      <w:trPr>
        <w:trHeight w:val="151"/>
      </w:trPr>
      <w:tc>
        <w:tcPr>
          <w:tcW w:w="1872" w:type="pct"/>
          <w:tcBorders>
            <w:bottom w:val="single" w:sz="4" w:space="0" w:color="4F81BD" w:themeColor="accent1"/>
          </w:tcBorders>
        </w:tcPr>
        <w:p w:rsidR="00F169A9" w:rsidRDefault="00F169A9">
          <w:pPr>
            <w:pStyle w:val="Header"/>
            <w:rPr>
              <w:rFonts w:asciiTheme="majorHAnsi" w:eastAsiaTheme="majorEastAsia" w:hAnsiTheme="majorHAnsi" w:cstheme="majorBidi"/>
              <w:b/>
              <w:bCs/>
            </w:rPr>
          </w:pPr>
        </w:p>
      </w:tc>
      <w:tc>
        <w:tcPr>
          <w:tcW w:w="1256" w:type="pct"/>
          <w:vMerge w:val="restart"/>
          <w:noWrap/>
          <w:vAlign w:val="center"/>
        </w:tcPr>
        <w:p w:rsidR="00F169A9" w:rsidRDefault="00F169A9">
          <w:pPr>
            <w:pStyle w:val="NoSpacing"/>
            <w:rPr>
              <w:rFonts w:asciiTheme="majorHAnsi" w:eastAsiaTheme="majorEastAsia" w:hAnsiTheme="majorHAnsi" w:cstheme="majorBidi"/>
            </w:rPr>
          </w:pPr>
          <w:r w:rsidRPr="00F169A9">
            <w:rPr>
              <w:rFonts w:asciiTheme="majorHAnsi" w:eastAsiaTheme="majorEastAsia" w:hAnsiTheme="majorHAnsi" w:cstheme="majorBidi"/>
              <w:b/>
              <w:bCs/>
              <w:color w:val="808080" w:themeColor="background1" w:themeShade="80"/>
            </w:rPr>
            <w:t>www.strengthspro.com</w:t>
          </w:r>
        </w:p>
      </w:tc>
      <w:tc>
        <w:tcPr>
          <w:tcW w:w="1872" w:type="pct"/>
          <w:tcBorders>
            <w:bottom w:val="single" w:sz="4" w:space="0" w:color="4F81BD" w:themeColor="accent1"/>
          </w:tcBorders>
        </w:tcPr>
        <w:p w:rsidR="00F169A9" w:rsidRDefault="00F169A9">
          <w:pPr>
            <w:pStyle w:val="Header"/>
            <w:rPr>
              <w:rFonts w:asciiTheme="majorHAnsi" w:eastAsiaTheme="majorEastAsia" w:hAnsiTheme="majorHAnsi" w:cstheme="majorBidi"/>
              <w:b/>
              <w:bCs/>
            </w:rPr>
          </w:pPr>
        </w:p>
      </w:tc>
    </w:tr>
    <w:tr w:rsidR="00F169A9" w:rsidTr="00F169A9">
      <w:trPr>
        <w:trHeight w:val="150"/>
      </w:trPr>
      <w:tc>
        <w:tcPr>
          <w:tcW w:w="1872" w:type="pct"/>
          <w:tcBorders>
            <w:top w:val="single" w:sz="4" w:space="0" w:color="4F81BD" w:themeColor="accent1"/>
          </w:tcBorders>
        </w:tcPr>
        <w:p w:rsidR="00F169A9" w:rsidRDefault="00F169A9">
          <w:pPr>
            <w:pStyle w:val="Header"/>
            <w:rPr>
              <w:rFonts w:asciiTheme="majorHAnsi" w:eastAsiaTheme="majorEastAsia" w:hAnsiTheme="majorHAnsi" w:cstheme="majorBidi"/>
              <w:b/>
              <w:bCs/>
            </w:rPr>
          </w:pPr>
        </w:p>
      </w:tc>
      <w:tc>
        <w:tcPr>
          <w:tcW w:w="1256" w:type="pct"/>
          <w:vMerge/>
        </w:tcPr>
        <w:p w:rsidR="00F169A9" w:rsidRDefault="00F169A9">
          <w:pPr>
            <w:pStyle w:val="Header"/>
            <w:jc w:val="center"/>
            <w:rPr>
              <w:rFonts w:asciiTheme="majorHAnsi" w:eastAsiaTheme="majorEastAsia" w:hAnsiTheme="majorHAnsi" w:cstheme="majorBidi"/>
              <w:b/>
              <w:bCs/>
            </w:rPr>
          </w:pPr>
        </w:p>
      </w:tc>
      <w:tc>
        <w:tcPr>
          <w:tcW w:w="1872" w:type="pct"/>
          <w:tcBorders>
            <w:top w:val="single" w:sz="4" w:space="0" w:color="4F81BD" w:themeColor="accent1"/>
          </w:tcBorders>
        </w:tcPr>
        <w:p w:rsidR="00F169A9" w:rsidRDefault="00F169A9">
          <w:pPr>
            <w:pStyle w:val="Header"/>
            <w:rPr>
              <w:rFonts w:asciiTheme="majorHAnsi" w:eastAsiaTheme="majorEastAsia" w:hAnsiTheme="majorHAnsi" w:cstheme="majorBidi"/>
              <w:b/>
              <w:bCs/>
            </w:rPr>
          </w:pPr>
        </w:p>
      </w:tc>
    </w:tr>
  </w:tbl>
  <w:p w:rsidR="007A6858" w:rsidRDefault="007A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E5" w:rsidRDefault="00A836E5" w:rsidP="007A6858">
      <w:r>
        <w:separator/>
      </w:r>
    </w:p>
  </w:footnote>
  <w:footnote w:type="continuationSeparator" w:id="0">
    <w:p w:rsidR="00A836E5" w:rsidRDefault="00A836E5" w:rsidP="007A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A9" w:rsidRPr="00F169A9" w:rsidRDefault="00F169A9" w:rsidP="006C6D6A">
    <w:pPr>
      <w:pStyle w:val="Header"/>
      <w:ind w:firstLine="2880"/>
      <w:rPr>
        <w:rFonts w:ascii="Bookman Old Style" w:hAnsi="Bookman Old Style"/>
        <w:i/>
      </w:rPr>
    </w:pPr>
    <w:r w:rsidRPr="00F169A9">
      <w:rPr>
        <w:noProof/>
      </w:rPr>
      <mc:AlternateContent>
        <mc:Choice Requires="wpg">
          <w:drawing>
            <wp:anchor distT="0" distB="0" distL="114300" distR="114300" simplePos="0" relativeHeight="251659264" behindDoc="0" locked="0" layoutInCell="1" allowOverlap="1" wp14:anchorId="44E2BE85" wp14:editId="49B3C8C3">
              <wp:simplePos x="0" y="0"/>
              <wp:positionH relativeFrom="column">
                <wp:posOffset>715488</wp:posOffset>
              </wp:positionH>
              <wp:positionV relativeFrom="paragraph">
                <wp:posOffset>-53439</wp:posOffset>
              </wp:positionV>
              <wp:extent cx="1298575" cy="308610"/>
              <wp:effectExtent l="0" t="0" r="0" b="0"/>
              <wp:wrapNone/>
              <wp:docPr id="22" name="Group 21"/>
              <wp:cNvGraphicFramePr/>
              <a:graphic xmlns:a="http://schemas.openxmlformats.org/drawingml/2006/main">
                <a:graphicData uri="http://schemas.microsoft.com/office/word/2010/wordprocessingGroup">
                  <wpg:wgp>
                    <wpg:cNvGrpSpPr/>
                    <wpg:grpSpPr>
                      <a:xfrm>
                        <a:off x="0" y="0"/>
                        <a:ext cx="1298575" cy="308610"/>
                        <a:chOff x="0" y="0"/>
                        <a:chExt cx="1298796" cy="308610"/>
                      </a:xfrm>
                    </wpg:grpSpPr>
                    <wps:wsp>
                      <wps:cNvPr id="2" name="TextBox 7"/>
                      <wps:cNvSpPr txBox="1"/>
                      <wps:spPr>
                        <a:xfrm>
                          <a:off x="751723" y="0"/>
                          <a:ext cx="547073" cy="307777"/>
                        </a:xfrm>
                        <a:prstGeom prst="rect">
                          <a:avLst/>
                        </a:prstGeom>
                        <a:solidFill>
                          <a:schemeClr val="bg1">
                            <a:lumMod val="85000"/>
                          </a:schemeClr>
                        </a:solidFill>
                      </wps:spPr>
                      <wps:txbx>
                        <w:txbxContent>
                          <w:p w:rsidR="00F169A9" w:rsidRDefault="009A19F9" w:rsidP="00F169A9">
                            <w:pPr>
                              <w:pStyle w:val="NormalWeb"/>
                              <w:spacing w:before="0" w:beforeAutospacing="0" w:after="0" w:afterAutospacing="0"/>
                              <w:jc w:val="right"/>
                            </w:pPr>
                            <w:r>
                              <w:rPr>
                                <w:rFonts w:asciiTheme="minorHAnsi" w:hAnsi="Calibri" w:cstheme="minorBidi"/>
                                <w:b/>
                                <w:bCs/>
                                <w:color w:val="000000" w:themeColor="text1"/>
                                <w:kern w:val="24"/>
                                <w:sz w:val="28"/>
                                <w:szCs w:val="28"/>
                              </w:rPr>
                              <w:t>PRO</w:t>
                            </w:r>
                          </w:p>
                        </w:txbxContent>
                      </wps:txbx>
                      <wps:bodyPr wrap="square" rtlCol="0">
                        <a:noAutofit/>
                      </wps:bodyPr>
                    </wps:wsp>
                    <wps:wsp>
                      <wps:cNvPr id="3" name="TextBox 8"/>
                      <wps:cNvSpPr txBox="1"/>
                      <wps:spPr>
                        <a:xfrm>
                          <a:off x="0" y="0"/>
                          <a:ext cx="885825" cy="308610"/>
                        </a:xfrm>
                        <a:prstGeom prst="rect">
                          <a:avLst/>
                        </a:prstGeom>
                        <a:solidFill>
                          <a:schemeClr val="accent1">
                            <a:lumMod val="60000"/>
                            <a:lumOff val="40000"/>
                          </a:schemeClr>
                        </a:solidFill>
                      </wps:spPr>
                      <wps:txbx>
                        <w:txbxContent>
                          <w:p w:rsidR="00F169A9" w:rsidRDefault="00F169A9" w:rsidP="00F169A9">
                            <w:pPr>
                              <w:pStyle w:val="NormalWeb"/>
                              <w:spacing w:before="0" w:beforeAutospacing="0" w:after="0" w:afterAutospacing="0"/>
                            </w:pPr>
                            <w:r>
                              <w:rPr>
                                <w:rFonts w:asciiTheme="minorHAnsi" w:hAnsi="Calibri" w:cstheme="minorBidi"/>
                                <w:b/>
                                <w:bCs/>
                                <w:color w:val="000000" w:themeColor="text1"/>
                                <w:kern w:val="24"/>
                                <w:sz w:val="28"/>
                                <w:szCs w:val="28"/>
                              </w:rPr>
                              <w:t>Strengths</w:t>
                            </w:r>
                          </w:p>
                        </w:txbxContent>
                      </wps:txbx>
                      <wps:bodyPr wrap="square" rtlCol="0">
                        <a:noAutofit/>
                      </wps:bodyPr>
                    </wps:wsp>
                  </wpg:wgp>
                </a:graphicData>
              </a:graphic>
            </wp:anchor>
          </w:drawing>
        </mc:Choice>
        <mc:Fallback>
          <w:pict>
            <v:group id="Group 21" o:spid="_x0000_s1026" style="position:absolute;left:0;text-align:left;margin-left:56.35pt;margin-top:-4.2pt;width:102.25pt;height:24.3pt;z-index:251659264" coordsize="1298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VyXgIAAHcGAAAOAAAAZHJzL2Uyb0RvYy54bWy8Vclu2zAQvRfoPxC811oSWYpgOWiTxpcu&#10;AZJ+AE1RCyCKLElb8t93SC0xrF6SLjpQ4nDW92aozW3PG3RkSteizXCw8jFiLRV53ZYZ/vH88CHB&#10;SBvS5qQRLcvwiWl8u33/btPJlIWiEk3OFAInrU47meHKGJl6nqYV40SvhGQtHBZCcWJgq0ovV6QD&#10;77zxQt9fe51QuVSCMq1Bej8c4q3zXxSMmu9FoZlBTYYhN+NW5da9Xb3thqSlIrKq6ZgGeUMWnNQt&#10;BJ1d3RND0EHVC1e8pkpoUZgVFdwTRVFT5mqAagL/opqdEgfpainTrpQzTADtBU5vdku/HR8VqvMM&#10;hyFGLeHAkQuLwsCC08kyBZ2dkk/yUY2CctjZevtCcfuGSlDvYD3NsLLeIArCILxJojjCiMLZlZ+s&#10;gxF3WgE5CzNafT4zjG/Wl4beFNaz2c3JdBJaSL+gpP8MpaeKSObA1xaBCaUJpGeo7pPoUTyg5HQs&#10;RMj0IIaiJ7kG4W+QiqMgDq8wWsIVXcd+DCcDWjE81tVcNEml0mbHBEf2I8MKmtz1Hjl+0WZQnVRs&#10;YC2aOn+om8Zt7GCxu0ahI4GR2JeBM20O/KvIB1kS+b4jCEK6ObTqLoEzTwC9TofS7Jfp971rDp3u&#10;RX4CGDqYqQzrnweiGEbKNHfCjaBNohUfD0YUtUvWmg82EGPk0PbdfyATQB46fiIzmUgDwl9DJtws&#10;Sx6TJErCRdf/Gx4Jpaw1Sy7XQOU4bECxnTZH+/UkfiXF7qKYO/vvMO2GGG4312HjTWyvz/O964yX&#10;/8X2FwAAAP//AwBQSwMEFAAGAAgAAAAhAJY02bPgAAAACQEAAA8AAABkcnMvZG93bnJldi54bWxM&#10;j0FrwkAQhe+F/odlhN50k2irxGxEpO1JCmqh9LZmxySYnQ3ZNYn/vtNTe3zMx3vfZJvRNqLHzteO&#10;FMSzCARS4UxNpYLP09t0BcIHTUY3jlDBHT1s8seHTKfGDXTA/hhKwSXkU62gCqFNpfRFhVb7mWuR&#10;+HZxndWBY1dK0+mBy20jkyh6kVbXxAuVbnFXYXE93qyC90EP23n82u+vl939+/T88bWPUamnybhd&#10;gwg4hj8YfvVZHXJ2OrsbGS8aznGyZFTBdLUAwcA8XiYgzgoWUQIyz+T/D/IfAAAA//8DAFBLAQIt&#10;ABQABgAIAAAAIQC2gziS/gAAAOEBAAATAAAAAAAAAAAAAAAAAAAAAABbQ29udGVudF9UeXBlc10u&#10;eG1sUEsBAi0AFAAGAAgAAAAhADj9If/WAAAAlAEAAAsAAAAAAAAAAAAAAAAALwEAAF9yZWxzLy5y&#10;ZWxzUEsBAi0AFAAGAAgAAAAhALiXBXJeAgAAdwYAAA4AAAAAAAAAAAAAAAAALgIAAGRycy9lMm9E&#10;b2MueG1sUEsBAi0AFAAGAAgAAAAhAJY02bPgAAAACQEAAA8AAAAAAAAAAAAAAAAAuAQAAGRycy9k&#10;b3ducmV2LnhtbFBLBQYAAAAABAAEAPMAAADFBQAAAAA=&#10;">
              <v:shapetype id="_x0000_t202" coordsize="21600,21600" o:spt="202" path="m,l,21600r21600,l21600,xe">
                <v:stroke joinstyle="miter"/>
                <v:path gradientshapeok="t" o:connecttype="rect"/>
              </v:shapetype>
              <v:shape id="TextBox 7" o:spid="_x0000_s1027" type="#_x0000_t202" style="position:absolute;left:7517;width:547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r+sMA&#10;AADaAAAADwAAAGRycy9kb3ducmV2LnhtbESPQWvCQBSE7wX/w/IEb3VjDirRVUQQbLGFxur5kX0m&#10;wezbsLua1F/vFgo9DjPzDbNc96YRd3K+tqxgMk5AEBdW11wq+D7uXucgfEDW2FgmBT/kYb0avCwx&#10;07bjL7rnoRQRwj5DBVUIbSalLyoy6Me2JY7exTqDIUpXSu2wi3DTyDRJptJgzXGhwpa2FRXX/GYU&#10;HPj9DS/H+cfjkd6603k/6z4PTqnRsN8sQATqw3/4r73XClL4vR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Ur+sMAAADaAAAADwAAAAAAAAAAAAAAAACYAgAAZHJzL2Rv&#10;d25yZXYueG1sUEsFBgAAAAAEAAQA9QAAAIgDAAAAAA==&#10;" fillcolor="#d8d8d8 [2732]" stroked="f">
                <v:textbox>
                  <w:txbxContent>
                    <w:p w:rsidR="00F169A9" w:rsidRDefault="009A19F9" w:rsidP="00F169A9">
                      <w:pPr>
                        <w:pStyle w:val="NormalWeb"/>
                        <w:spacing w:before="0" w:beforeAutospacing="0" w:after="0" w:afterAutospacing="0"/>
                        <w:jc w:val="right"/>
                      </w:pPr>
                      <w:r>
                        <w:rPr>
                          <w:rFonts w:asciiTheme="minorHAnsi" w:hAnsi="Calibri" w:cstheme="minorBidi"/>
                          <w:b/>
                          <w:bCs/>
                          <w:color w:val="000000" w:themeColor="text1"/>
                          <w:kern w:val="24"/>
                          <w:sz w:val="28"/>
                          <w:szCs w:val="28"/>
                        </w:rPr>
                        <w:t>PRO</w:t>
                      </w:r>
                    </w:p>
                  </w:txbxContent>
                </v:textbox>
              </v:shape>
              <v:shape id="TextBox 8" o:spid="_x0000_s1028" type="#_x0000_t202" style="position:absolute;width:88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8VsMA&#10;AADaAAAADwAAAGRycy9kb3ducmV2LnhtbESPW4vCMBSE3xf8D+EI+7Jo6q43qlFEWFiQBa/vx+bY&#10;FJuT0sTa/fdmQfBxmJlvmPmytaVoqPaFYwWDfgKCOHO64FzB8fDdm4LwAVlj6ZgU/JGH5aLzNsdU&#10;uzvvqNmHXEQI+xQVmBCqVEqfGbLo+64ijt7F1RZDlHUudY33CLel/EySsbRYcFwwWNHaUHbd36yC&#10;m5meN814MpLbXfuR/w6P29M6Ueq9265mIAK14RV+tn+0gi/4vxJv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w8VsMAAADaAAAADwAAAAAAAAAAAAAAAACYAgAAZHJzL2Rv&#10;d25yZXYueG1sUEsFBgAAAAAEAAQA9QAAAIgDAAAAAA==&#10;" fillcolor="#95b3d7 [1940]" stroked="f">
                <v:textbox>
                  <w:txbxContent>
                    <w:p w:rsidR="00F169A9" w:rsidRDefault="00F169A9" w:rsidP="00F169A9">
                      <w:pPr>
                        <w:pStyle w:val="NormalWeb"/>
                        <w:spacing w:before="0" w:beforeAutospacing="0" w:after="0" w:afterAutospacing="0"/>
                      </w:pPr>
                      <w:r>
                        <w:rPr>
                          <w:rFonts w:asciiTheme="minorHAnsi" w:hAnsi="Calibri" w:cstheme="minorBidi"/>
                          <w:b/>
                          <w:bCs/>
                          <w:color w:val="000000" w:themeColor="text1"/>
                          <w:kern w:val="24"/>
                          <w:sz w:val="28"/>
                          <w:szCs w:val="28"/>
                        </w:rPr>
                        <w:t>Strengths</w:t>
                      </w:r>
                    </w:p>
                  </w:txbxContent>
                </v:textbox>
              </v:shape>
            </v:group>
          </w:pict>
        </mc:Fallback>
      </mc:AlternateContent>
    </w:r>
    <w:r w:rsidR="006C6D6A">
      <w:rPr>
        <w:rFonts w:ascii="Bookman Old Style" w:eastAsiaTheme="minorEastAsia" w:hAnsi="Bookman Old Style"/>
        <w:b/>
        <w:bCs/>
        <w:i/>
        <w:color w:val="808080" w:themeColor="background1" w:themeShade="80"/>
        <w:kern w:val="24"/>
        <w:sz w:val="28"/>
        <w:szCs w:val="28"/>
      </w:rPr>
      <w:t xml:space="preserve">    </w:t>
    </w:r>
    <w:r w:rsidRPr="00F60E24">
      <w:rPr>
        <w:rFonts w:ascii="Bookman Old Style" w:eastAsiaTheme="minorEastAsia" w:hAnsi="Bookman Old Style"/>
        <w:b/>
        <w:bCs/>
        <w:i/>
        <w:color w:val="808080" w:themeColor="background1" w:themeShade="80"/>
        <w:kern w:val="24"/>
        <w:sz w:val="28"/>
        <w:szCs w:val="28"/>
      </w:rPr>
      <w:t>Maximizing What</w:t>
    </w:r>
    <w:r>
      <w:rPr>
        <w:rFonts w:ascii="Bookman Old Style" w:eastAsiaTheme="minorEastAsia" w:hAnsi="Bookman Old Style"/>
        <w:b/>
        <w:bCs/>
        <w:i/>
        <w:color w:val="808080" w:themeColor="background1" w:themeShade="80"/>
        <w:kern w:val="24"/>
        <w:sz w:val="28"/>
        <w:szCs w:val="28"/>
      </w:rPr>
      <w:t>’s Special about You!</w:t>
    </w:r>
  </w:p>
  <w:p w:rsidR="00F60E24" w:rsidRPr="00F169A9" w:rsidRDefault="00F60E24" w:rsidP="00F16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93F"/>
    <w:multiLevelType w:val="hybridMultilevel"/>
    <w:tmpl w:val="2A0C5636"/>
    <w:lvl w:ilvl="0" w:tplc="E0F6E6BA">
      <w:start w:val="72"/>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1062A68"/>
    <w:multiLevelType w:val="hybridMultilevel"/>
    <w:tmpl w:val="44446084"/>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7F7322"/>
    <w:multiLevelType w:val="hybridMultilevel"/>
    <w:tmpl w:val="6178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35C8E"/>
    <w:multiLevelType w:val="hybridMultilevel"/>
    <w:tmpl w:val="1DB29DF8"/>
    <w:lvl w:ilvl="0" w:tplc="BE3A498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A82FD1"/>
    <w:multiLevelType w:val="hybridMultilevel"/>
    <w:tmpl w:val="34C0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DA7E2E"/>
    <w:multiLevelType w:val="hybridMultilevel"/>
    <w:tmpl w:val="DB9ED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5C"/>
    <w:rsid w:val="000202ED"/>
    <w:rsid w:val="000636E8"/>
    <w:rsid w:val="00132095"/>
    <w:rsid w:val="0013581E"/>
    <w:rsid w:val="002B7EF3"/>
    <w:rsid w:val="002C14C0"/>
    <w:rsid w:val="002D718E"/>
    <w:rsid w:val="003812C1"/>
    <w:rsid w:val="003D5430"/>
    <w:rsid w:val="00410253"/>
    <w:rsid w:val="00451877"/>
    <w:rsid w:val="004A0050"/>
    <w:rsid w:val="004A733D"/>
    <w:rsid w:val="00577916"/>
    <w:rsid w:val="005D01DA"/>
    <w:rsid w:val="006232DB"/>
    <w:rsid w:val="0068275C"/>
    <w:rsid w:val="006973FE"/>
    <w:rsid w:val="006C6D6A"/>
    <w:rsid w:val="00727B4D"/>
    <w:rsid w:val="0079012D"/>
    <w:rsid w:val="007A6858"/>
    <w:rsid w:val="007E23EB"/>
    <w:rsid w:val="007E341F"/>
    <w:rsid w:val="00813B39"/>
    <w:rsid w:val="008A56CD"/>
    <w:rsid w:val="008F0CD5"/>
    <w:rsid w:val="00927ACA"/>
    <w:rsid w:val="00935EAC"/>
    <w:rsid w:val="00986A00"/>
    <w:rsid w:val="009A19F9"/>
    <w:rsid w:val="00A80AB7"/>
    <w:rsid w:val="00A836E5"/>
    <w:rsid w:val="00AA7DFE"/>
    <w:rsid w:val="00B7560B"/>
    <w:rsid w:val="00B82A1C"/>
    <w:rsid w:val="00BD501B"/>
    <w:rsid w:val="00C867E2"/>
    <w:rsid w:val="00CC7942"/>
    <w:rsid w:val="00CD758A"/>
    <w:rsid w:val="00D11835"/>
    <w:rsid w:val="00D15AFC"/>
    <w:rsid w:val="00D6563B"/>
    <w:rsid w:val="00DC55B8"/>
    <w:rsid w:val="00DD3B37"/>
    <w:rsid w:val="00EB7AC3"/>
    <w:rsid w:val="00EF469B"/>
    <w:rsid w:val="00F169A9"/>
    <w:rsid w:val="00F305A5"/>
    <w:rsid w:val="00F60E24"/>
    <w:rsid w:val="00F7001F"/>
    <w:rsid w:val="00FA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8"/>
    <w:pPr>
      <w:spacing w:after="0" w:line="240" w:lineRule="auto"/>
    </w:pPr>
    <w:rPr>
      <w:rFonts w:ascii="Arial" w:eastAsia="Times New Roman" w:hAnsi="Arial" w:cs="Times New Roman"/>
    </w:rPr>
  </w:style>
  <w:style w:type="paragraph" w:styleId="Heading3">
    <w:name w:val="heading 3"/>
    <w:basedOn w:val="Normal"/>
    <w:link w:val="Heading3Char"/>
    <w:uiPriority w:val="9"/>
    <w:qFormat/>
    <w:rsid w:val="00CC7942"/>
    <w:pPr>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4518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5C"/>
    <w:pPr>
      <w:ind w:left="720"/>
    </w:pPr>
    <w:rPr>
      <w:rFonts w:ascii="Calibri" w:hAnsi="Calibri" w:cs="Calibri"/>
    </w:rPr>
  </w:style>
  <w:style w:type="character" w:styleId="Hyperlink">
    <w:name w:val="Hyperlink"/>
    <w:basedOn w:val="DefaultParagraphFont"/>
    <w:uiPriority w:val="99"/>
    <w:unhideWhenUsed/>
    <w:rsid w:val="0068275C"/>
    <w:rPr>
      <w:color w:val="0000FF" w:themeColor="hyperlink"/>
      <w:u w:val="single"/>
    </w:rPr>
  </w:style>
  <w:style w:type="character" w:styleId="FollowedHyperlink">
    <w:name w:val="FollowedHyperlink"/>
    <w:basedOn w:val="DefaultParagraphFont"/>
    <w:uiPriority w:val="99"/>
    <w:semiHidden/>
    <w:unhideWhenUsed/>
    <w:rsid w:val="00F305A5"/>
    <w:rPr>
      <w:color w:val="800080" w:themeColor="followedHyperlink"/>
      <w:u w:val="single"/>
    </w:rPr>
  </w:style>
  <w:style w:type="paragraph" w:styleId="Header">
    <w:name w:val="header"/>
    <w:basedOn w:val="Normal"/>
    <w:link w:val="HeaderChar"/>
    <w:uiPriority w:val="99"/>
    <w:unhideWhenUsed/>
    <w:rsid w:val="007A6858"/>
    <w:pPr>
      <w:tabs>
        <w:tab w:val="center" w:pos="4680"/>
        <w:tab w:val="right" w:pos="9360"/>
      </w:tabs>
    </w:pPr>
  </w:style>
  <w:style w:type="character" w:customStyle="1" w:styleId="HeaderChar">
    <w:name w:val="Header Char"/>
    <w:basedOn w:val="DefaultParagraphFont"/>
    <w:link w:val="Header"/>
    <w:uiPriority w:val="99"/>
    <w:rsid w:val="007A6858"/>
  </w:style>
  <w:style w:type="paragraph" w:styleId="Footer">
    <w:name w:val="footer"/>
    <w:basedOn w:val="Normal"/>
    <w:link w:val="FooterChar"/>
    <w:uiPriority w:val="99"/>
    <w:unhideWhenUsed/>
    <w:rsid w:val="007A6858"/>
    <w:pPr>
      <w:tabs>
        <w:tab w:val="center" w:pos="4680"/>
        <w:tab w:val="right" w:pos="9360"/>
      </w:tabs>
    </w:pPr>
  </w:style>
  <w:style w:type="character" w:customStyle="1" w:styleId="FooterChar">
    <w:name w:val="Footer Char"/>
    <w:basedOn w:val="DefaultParagraphFont"/>
    <w:link w:val="Footer"/>
    <w:uiPriority w:val="99"/>
    <w:rsid w:val="007A6858"/>
  </w:style>
  <w:style w:type="paragraph" w:styleId="NormalWeb">
    <w:name w:val="Normal (Web)"/>
    <w:basedOn w:val="Normal"/>
    <w:uiPriority w:val="99"/>
    <w:unhideWhenUsed/>
    <w:rsid w:val="00F60E24"/>
    <w:pPr>
      <w:spacing w:before="100" w:beforeAutospacing="1" w:after="100" w:afterAutospacing="1"/>
    </w:pPr>
    <w:rPr>
      <w:rFonts w:ascii="Times New Roman" w:eastAsiaTheme="minorEastAsia" w:hAnsi="Times New Roman"/>
      <w:sz w:val="24"/>
      <w:szCs w:val="24"/>
    </w:rPr>
  </w:style>
  <w:style w:type="paragraph" w:styleId="NoSpacing">
    <w:name w:val="No Spacing"/>
    <w:link w:val="NoSpacingChar"/>
    <w:uiPriority w:val="1"/>
    <w:qFormat/>
    <w:rsid w:val="00F169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69A9"/>
    <w:rPr>
      <w:rFonts w:eastAsiaTheme="minorEastAsia"/>
      <w:lang w:eastAsia="ja-JP"/>
    </w:rPr>
  </w:style>
  <w:style w:type="paragraph" w:styleId="BalloonText">
    <w:name w:val="Balloon Text"/>
    <w:basedOn w:val="Normal"/>
    <w:link w:val="BalloonTextChar"/>
    <w:uiPriority w:val="99"/>
    <w:semiHidden/>
    <w:unhideWhenUsed/>
    <w:rsid w:val="00F169A9"/>
    <w:rPr>
      <w:rFonts w:ascii="Tahoma" w:hAnsi="Tahoma" w:cs="Tahoma"/>
      <w:sz w:val="16"/>
      <w:szCs w:val="16"/>
    </w:rPr>
  </w:style>
  <w:style w:type="character" w:customStyle="1" w:styleId="BalloonTextChar">
    <w:name w:val="Balloon Text Char"/>
    <w:basedOn w:val="DefaultParagraphFont"/>
    <w:link w:val="BalloonText"/>
    <w:uiPriority w:val="99"/>
    <w:semiHidden/>
    <w:rsid w:val="00F169A9"/>
    <w:rPr>
      <w:rFonts w:ascii="Tahoma" w:hAnsi="Tahoma" w:cs="Tahoma"/>
      <w:sz w:val="16"/>
      <w:szCs w:val="16"/>
    </w:rPr>
  </w:style>
  <w:style w:type="character" w:customStyle="1" w:styleId="Heading3Char">
    <w:name w:val="Heading 3 Char"/>
    <w:basedOn w:val="DefaultParagraphFont"/>
    <w:link w:val="Heading3"/>
    <w:uiPriority w:val="9"/>
    <w:rsid w:val="00CC7942"/>
    <w:rPr>
      <w:rFonts w:ascii="Times New Roman" w:eastAsia="Times New Roman" w:hAnsi="Times New Roman" w:cs="Times New Roman"/>
      <w:b/>
      <w:bCs/>
      <w:sz w:val="27"/>
      <w:szCs w:val="27"/>
    </w:rPr>
  </w:style>
  <w:style w:type="character" w:customStyle="1" w:styleId="gd">
    <w:name w:val="gd"/>
    <w:basedOn w:val="DefaultParagraphFont"/>
    <w:rsid w:val="00CC7942"/>
  </w:style>
  <w:style w:type="character" w:customStyle="1" w:styleId="go">
    <w:name w:val="go"/>
    <w:basedOn w:val="DefaultParagraphFont"/>
    <w:rsid w:val="00CC7942"/>
  </w:style>
  <w:style w:type="character" w:customStyle="1" w:styleId="g3">
    <w:name w:val="g3"/>
    <w:basedOn w:val="DefaultParagraphFont"/>
    <w:rsid w:val="00CC7942"/>
  </w:style>
  <w:style w:type="character" w:customStyle="1" w:styleId="hb">
    <w:name w:val="hb"/>
    <w:basedOn w:val="DefaultParagraphFont"/>
    <w:rsid w:val="00CC7942"/>
  </w:style>
  <w:style w:type="character" w:customStyle="1" w:styleId="g2">
    <w:name w:val="g2"/>
    <w:basedOn w:val="DefaultParagraphFont"/>
    <w:rsid w:val="00CC7942"/>
  </w:style>
  <w:style w:type="character" w:customStyle="1" w:styleId="Heading5Char">
    <w:name w:val="Heading 5 Char"/>
    <w:basedOn w:val="DefaultParagraphFont"/>
    <w:link w:val="Heading5"/>
    <w:uiPriority w:val="9"/>
    <w:semiHidden/>
    <w:rsid w:val="0045187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51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E8"/>
    <w:pPr>
      <w:spacing w:after="0" w:line="240" w:lineRule="auto"/>
    </w:pPr>
    <w:rPr>
      <w:rFonts w:ascii="Arial" w:eastAsia="Times New Roman" w:hAnsi="Arial" w:cs="Times New Roman"/>
    </w:rPr>
  </w:style>
  <w:style w:type="paragraph" w:styleId="Heading3">
    <w:name w:val="heading 3"/>
    <w:basedOn w:val="Normal"/>
    <w:link w:val="Heading3Char"/>
    <w:uiPriority w:val="9"/>
    <w:qFormat/>
    <w:rsid w:val="00CC7942"/>
    <w:pPr>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4518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5C"/>
    <w:pPr>
      <w:ind w:left="720"/>
    </w:pPr>
    <w:rPr>
      <w:rFonts w:ascii="Calibri" w:hAnsi="Calibri" w:cs="Calibri"/>
    </w:rPr>
  </w:style>
  <w:style w:type="character" w:styleId="Hyperlink">
    <w:name w:val="Hyperlink"/>
    <w:basedOn w:val="DefaultParagraphFont"/>
    <w:uiPriority w:val="99"/>
    <w:unhideWhenUsed/>
    <w:rsid w:val="0068275C"/>
    <w:rPr>
      <w:color w:val="0000FF" w:themeColor="hyperlink"/>
      <w:u w:val="single"/>
    </w:rPr>
  </w:style>
  <w:style w:type="character" w:styleId="FollowedHyperlink">
    <w:name w:val="FollowedHyperlink"/>
    <w:basedOn w:val="DefaultParagraphFont"/>
    <w:uiPriority w:val="99"/>
    <w:semiHidden/>
    <w:unhideWhenUsed/>
    <w:rsid w:val="00F305A5"/>
    <w:rPr>
      <w:color w:val="800080" w:themeColor="followedHyperlink"/>
      <w:u w:val="single"/>
    </w:rPr>
  </w:style>
  <w:style w:type="paragraph" w:styleId="Header">
    <w:name w:val="header"/>
    <w:basedOn w:val="Normal"/>
    <w:link w:val="HeaderChar"/>
    <w:uiPriority w:val="99"/>
    <w:unhideWhenUsed/>
    <w:rsid w:val="007A6858"/>
    <w:pPr>
      <w:tabs>
        <w:tab w:val="center" w:pos="4680"/>
        <w:tab w:val="right" w:pos="9360"/>
      </w:tabs>
    </w:pPr>
  </w:style>
  <w:style w:type="character" w:customStyle="1" w:styleId="HeaderChar">
    <w:name w:val="Header Char"/>
    <w:basedOn w:val="DefaultParagraphFont"/>
    <w:link w:val="Header"/>
    <w:uiPriority w:val="99"/>
    <w:rsid w:val="007A6858"/>
  </w:style>
  <w:style w:type="paragraph" w:styleId="Footer">
    <w:name w:val="footer"/>
    <w:basedOn w:val="Normal"/>
    <w:link w:val="FooterChar"/>
    <w:uiPriority w:val="99"/>
    <w:unhideWhenUsed/>
    <w:rsid w:val="007A6858"/>
    <w:pPr>
      <w:tabs>
        <w:tab w:val="center" w:pos="4680"/>
        <w:tab w:val="right" w:pos="9360"/>
      </w:tabs>
    </w:pPr>
  </w:style>
  <w:style w:type="character" w:customStyle="1" w:styleId="FooterChar">
    <w:name w:val="Footer Char"/>
    <w:basedOn w:val="DefaultParagraphFont"/>
    <w:link w:val="Footer"/>
    <w:uiPriority w:val="99"/>
    <w:rsid w:val="007A6858"/>
  </w:style>
  <w:style w:type="paragraph" w:styleId="NormalWeb">
    <w:name w:val="Normal (Web)"/>
    <w:basedOn w:val="Normal"/>
    <w:uiPriority w:val="99"/>
    <w:unhideWhenUsed/>
    <w:rsid w:val="00F60E24"/>
    <w:pPr>
      <w:spacing w:before="100" w:beforeAutospacing="1" w:after="100" w:afterAutospacing="1"/>
    </w:pPr>
    <w:rPr>
      <w:rFonts w:ascii="Times New Roman" w:eastAsiaTheme="minorEastAsia" w:hAnsi="Times New Roman"/>
      <w:sz w:val="24"/>
      <w:szCs w:val="24"/>
    </w:rPr>
  </w:style>
  <w:style w:type="paragraph" w:styleId="NoSpacing">
    <w:name w:val="No Spacing"/>
    <w:link w:val="NoSpacingChar"/>
    <w:uiPriority w:val="1"/>
    <w:qFormat/>
    <w:rsid w:val="00F169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69A9"/>
    <w:rPr>
      <w:rFonts w:eastAsiaTheme="minorEastAsia"/>
      <w:lang w:eastAsia="ja-JP"/>
    </w:rPr>
  </w:style>
  <w:style w:type="paragraph" w:styleId="BalloonText">
    <w:name w:val="Balloon Text"/>
    <w:basedOn w:val="Normal"/>
    <w:link w:val="BalloonTextChar"/>
    <w:uiPriority w:val="99"/>
    <w:semiHidden/>
    <w:unhideWhenUsed/>
    <w:rsid w:val="00F169A9"/>
    <w:rPr>
      <w:rFonts w:ascii="Tahoma" w:hAnsi="Tahoma" w:cs="Tahoma"/>
      <w:sz w:val="16"/>
      <w:szCs w:val="16"/>
    </w:rPr>
  </w:style>
  <w:style w:type="character" w:customStyle="1" w:styleId="BalloonTextChar">
    <w:name w:val="Balloon Text Char"/>
    <w:basedOn w:val="DefaultParagraphFont"/>
    <w:link w:val="BalloonText"/>
    <w:uiPriority w:val="99"/>
    <w:semiHidden/>
    <w:rsid w:val="00F169A9"/>
    <w:rPr>
      <w:rFonts w:ascii="Tahoma" w:hAnsi="Tahoma" w:cs="Tahoma"/>
      <w:sz w:val="16"/>
      <w:szCs w:val="16"/>
    </w:rPr>
  </w:style>
  <w:style w:type="character" w:customStyle="1" w:styleId="Heading3Char">
    <w:name w:val="Heading 3 Char"/>
    <w:basedOn w:val="DefaultParagraphFont"/>
    <w:link w:val="Heading3"/>
    <w:uiPriority w:val="9"/>
    <w:rsid w:val="00CC7942"/>
    <w:rPr>
      <w:rFonts w:ascii="Times New Roman" w:eastAsia="Times New Roman" w:hAnsi="Times New Roman" w:cs="Times New Roman"/>
      <w:b/>
      <w:bCs/>
      <w:sz w:val="27"/>
      <w:szCs w:val="27"/>
    </w:rPr>
  </w:style>
  <w:style w:type="character" w:customStyle="1" w:styleId="gd">
    <w:name w:val="gd"/>
    <w:basedOn w:val="DefaultParagraphFont"/>
    <w:rsid w:val="00CC7942"/>
  </w:style>
  <w:style w:type="character" w:customStyle="1" w:styleId="go">
    <w:name w:val="go"/>
    <w:basedOn w:val="DefaultParagraphFont"/>
    <w:rsid w:val="00CC7942"/>
  </w:style>
  <w:style w:type="character" w:customStyle="1" w:styleId="g3">
    <w:name w:val="g3"/>
    <w:basedOn w:val="DefaultParagraphFont"/>
    <w:rsid w:val="00CC7942"/>
  </w:style>
  <w:style w:type="character" w:customStyle="1" w:styleId="hb">
    <w:name w:val="hb"/>
    <w:basedOn w:val="DefaultParagraphFont"/>
    <w:rsid w:val="00CC7942"/>
  </w:style>
  <w:style w:type="character" w:customStyle="1" w:styleId="g2">
    <w:name w:val="g2"/>
    <w:basedOn w:val="DefaultParagraphFont"/>
    <w:rsid w:val="00CC7942"/>
  </w:style>
  <w:style w:type="character" w:customStyle="1" w:styleId="Heading5Char">
    <w:name w:val="Heading 5 Char"/>
    <w:basedOn w:val="DefaultParagraphFont"/>
    <w:link w:val="Heading5"/>
    <w:uiPriority w:val="9"/>
    <w:semiHidden/>
    <w:rsid w:val="0045187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51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42789">
      <w:bodyDiv w:val="1"/>
      <w:marLeft w:val="0"/>
      <w:marRight w:val="0"/>
      <w:marTop w:val="0"/>
      <w:marBottom w:val="0"/>
      <w:divBdr>
        <w:top w:val="none" w:sz="0" w:space="0" w:color="auto"/>
        <w:left w:val="none" w:sz="0" w:space="0" w:color="auto"/>
        <w:bottom w:val="none" w:sz="0" w:space="0" w:color="auto"/>
        <w:right w:val="none" w:sz="0" w:space="0" w:color="auto"/>
      </w:divBdr>
      <w:divsChild>
        <w:div w:id="963657751">
          <w:marLeft w:val="0"/>
          <w:marRight w:val="0"/>
          <w:marTop w:val="0"/>
          <w:marBottom w:val="0"/>
          <w:divBdr>
            <w:top w:val="none" w:sz="0" w:space="0" w:color="auto"/>
            <w:left w:val="none" w:sz="0" w:space="0" w:color="auto"/>
            <w:bottom w:val="none" w:sz="0" w:space="0" w:color="auto"/>
            <w:right w:val="none" w:sz="0" w:space="0" w:color="auto"/>
          </w:divBdr>
        </w:div>
      </w:divsChild>
    </w:div>
    <w:div w:id="1409034213">
      <w:bodyDiv w:val="1"/>
      <w:marLeft w:val="0"/>
      <w:marRight w:val="0"/>
      <w:marTop w:val="0"/>
      <w:marBottom w:val="0"/>
      <w:divBdr>
        <w:top w:val="none" w:sz="0" w:space="0" w:color="auto"/>
        <w:left w:val="none" w:sz="0" w:space="0" w:color="auto"/>
        <w:bottom w:val="none" w:sz="0" w:space="0" w:color="auto"/>
        <w:right w:val="none" w:sz="0" w:space="0" w:color="auto"/>
      </w:divBdr>
    </w:div>
    <w:div w:id="1539464951">
      <w:bodyDiv w:val="1"/>
      <w:marLeft w:val="0"/>
      <w:marRight w:val="0"/>
      <w:marTop w:val="0"/>
      <w:marBottom w:val="0"/>
      <w:divBdr>
        <w:top w:val="none" w:sz="0" w:space="0" w:color="auto"/>
        <w:left w:val="none" w:sz="0" w:space="0" w:color="auto"/>
        <w:bottom w:val="none" w:sz="0" w:space="0" w:color="auto"/>
        <w:right w:val="none" w:sz="0" w:space="0" w:color="auto"/>
      </w:divBdr>
      <w:divsChild>
        <w:div w:id="634601031">
          <w:marLeft w:val="0"/>
          <w:marRight w:val="0"/>
          <w:marTop w:val="0"/>
          <w:marBottom w:val="0"/>
          <w:divBdr>
            <w:top w:val="none" w:sz="0" w:space="0" w:color="auto"/>
            <w:left w:val="none" w:sz="0" w:space="0" w:color="auto"/>
            <w:bottom w:val="none" w:sz="0" w:space="0" w:color="auto"/>
            <w:right w:val="none" w:sz="0" w:space="0" w:color="auto"/>
          </w:divBdr>
        </w:div>
        <w:div w:id="1075321269">
          <w:marLeft w:val="0"/>
          <w:marRight w:val="0"/>
          <w:marTop w:val="0"/>
          <w:marBottom w:val="0"/>
          <w:divBdr>
            <w:top w:val="none" w:sz="0" w:space="0" w:color="auto"/>
            <w:left w:val="none" w:sz="0" w:space="0" w:color="auto"/>
            <w:bottom w:val="none" w:sz="0" w:space="0" w:color="auto"/>
            <w:right w:val="none" w:sz="0" w:space="0" w:color="auto"/>
          </w:divBdr>
        </w:div>
        <w:div w:id="1317219509">
          <w:marLeft w:val="0"/>
          <w:marRight w:val="0"/>
          <w:marTop w:val="0"/>
          <w:marBottom w:val="0"/>
          <w:divBdr>
            <w:top w:val="none" w:sz="0" w:space="0" w:color="auto"/>
            <w:left w:val="none" w:sz="0" w:space="0" w:color="auto"/>
            <w:bottom w:val="none" w:sz="0" w:space="0" w:color="auto"/>
            <w:right w:val="none" w:sz="0" w:space="0" w:color="auto"/>
          </w:divBdr>
        </w:div>
        <w:div w:id="755057938">
          <w:marLeft w:val="0"/>
          <w:marRight w:val="0"/>
          <w:marTop w:val="0"/>
          <w:marBottom w:val="0"/>
          <w:divBdr>
            <w:top w:val="none" w:sz="0" w:space="0" w:color="auto"/>
            <w:left w:val="none" w:sz="0" w:space="0" w:color="auto"/>
            <w:bottom w:val="none" w:sz="0" w:space="0" w:color="auto"/>
            <w:right w:val="none" w:sz="0" w:space="0" w:color="auto"/>
          </w:divBdr>
        </w:div>
        <w:div w:id="1565023075">
          <w:marLeft w:val="0"/>
          <w:marRight w:val="0"/>
          <w:marTop w:val="0"/>
          <w:marBottom w:val="0"/>
          <w:divBdr>
            <w:top w:val="none" w:sz="0" w:space="0" w:color="auto"/>
            <w:left w:val="none" w:sz="0" w:space="0" w:color="auto"/>
            <w:bottom w:val="none" w:sz="0" w:space="0" w:color="auto"/>
            <w:right w:val="none" w:sz="0" w:space="0" w:color="auto"/>
          </w:divBdr>
        </w:div>
        <w:div w:id="787820473">
          <w:marLeft w:val="0"/>
          <w:marRight w:val="0"/>
          <w:marTop w:val="0"/>
          <w:marBottom w:val="0"/>
          <w:divBdr>
            <w:top w:val="none" w:sz="0" w:space="0" w:color="auto"/>
            <w:left w:val="none" w:sz="0" w:space="0" w:color="auto"/>
            <w:bottom w:val="none" w:sz="0" w:space="0" w:color="auto"/>
            <w:right w:val="none" w:sz="0" w:space="0" w:color="auto"/>
          </w:divBdr>
          <w:divsChild>
            <w:div w:id="160439386">
              <w:marLeft w:val="0"/>
              <w:marRight w:val="0"/>
              <w:marTop w:val="0"/>
              <w:marBottom w:val="0"/>
              <w:divBdr>
                <w:top w:val="none" w:sz="0" w:space="0" w:color="auto"/>
                <w:left w:val="none" w:sz="0" w:space="0" w:color="auto"/>
                <w:bottom w:val="none" w:sz="0" w:space="0" w:color="auto"/>
                <w:right w:val="none" w:sz="0" w:space="0" w:color="auto"/>
              </w:divBdr>
              <w:divsChild>
                <w:div w:id="1860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9369">
      <w:bodyDiv w:val="1"/>
      <w:marLeft w:val="0"/>
      <w:marRight w:val="0"/>
      <w:marTop w:val="0"/>
      <w:marBottom w:val="0"/>
      <w:divBdr>
        <w:top w:val="none" w:sz="0" w:space="0" w:color="auto"/>
        <w:left w:val="none" w:sz="0" w:space="0" w:color="auto"/>
        <w:bottom w:val="none" w:sz="0" w:space="0" w:color="auto"/>
        <w:right w:val="none" w:sz="0" w:space="0" w:color="auto"/>
      </w:divBdr>
      <w:divsChild>
        <w:div w:id="1668896315">
          <w:marLeft w:val="0"/>
          <w:marRight w:val="0"/>
          <w:marTop w:val="0"/>
          <w:marBottom w:val="0"/>
          <w:divBdr>
            <w:top w:val="none" w:sz="0" w:space="0" w:color="auto"/>
            <w:left w:val="none" w:sz="0" w:space="0" w:color="auto"/>
            <w:bottom w:val="none" w:sz="0" w:space="0" w:color="auto"/>
            <w:right w:val="none" w:sz="0" w:space="0" w:color="auto"/>
          </w:divBdr>
          <w:divsChild>
            <w:div w:id="862547698">
              <w:marLeft w:val="0"/>
              <w:marRight w:val="0"/>
              <w:marTop w:val="0"/>
              <w:marBottom w:val="0"/>
              <w:divBdr>
                <w:top w:val="none" w:sz="0" w:space="0" w:color="auto"/>
                <w:left w:val="none" w:sz="0" w:space="0" w:color="auto"/>
                <w:bottom w:val="none" w:sz="0" w:space="0" w:color="auto"/>
                <w:right w:val="none" w:sz="0" w:space="0" w:color="auto"/>
              </w:divBdr>
            </w:div>
          </w:divsChild>
        </w:div>
        <w:div w:id="815336375">
          <w:marLeft w:val="0"/>
          <w:marRight w:val="0"/>
          <w:marTop w:val="0"/>
          <w:marBottom w:val="0"/>
          <w:divBdr>
            <w:top w:val="none" w:sz="0" w:space="0" w:color="auto"/>
            <w:left w:val="none" w:sz="0" w:space="0" w:color="auto"/>
            <w:bottom w:val="none" w:sz="0" w:space="0" w:color="auto"/>
            <w:right w:val="none" w:sz="0" w:space="0" w:color="auto"/>
          </w:divBdr>
          <w:divsChild>
            <w:div w:id="51003995">
              <w:marLeft w:val="0"/>
              <w:marRight w:val="0"/>
              <w:marTop w:val="0"/>
              <w:marBottom w:val="0"/>
              <w:divBdr>
                <w:top w:val="none" w:sz="0" w:space="0" w:color="auto"/>
                <w:left w:val="none" w:sz="0" w:space="0" w:color="auto"/>
                <w:bottom w:val="none" w:sz="0" w:space="0" w:color="auto"/>
                <w:right w:val="none" w:sz="0" w:space="0" w:color="auto"/>
              </w:divBdr>
              <w:divsChild>
                <w:div w:id="924613726">
                  <w:marLeft w:val="0"/>
                  <w:marRight w:val="0"/>
                  <w:marTop w:val="0"/>
                  <w:marBottom w:val="0"/>
                  <w:divBdr>
                    <w:top w:val="none" w:sz="0" w:space="0" w:color="auto"/>
                    <w:left w:val="none" w:sz="0" w:space="0" w:color="auto"/>
                    <w:bottom w:val="none" w:sz="0" w:space="0" w:color="auto"/>
                    <w:right w:val="none" w:sz="0" w:space="0" w:color="auto"/>
                  </w:divBdr>
                  <w:divsChild>
                    <w:div w:id="2048138947">
                      <w:marLeft w:val="0"/>
                      <w:marRight w:val="0"/>
                      <w:marTop w:val="0"/>
                      <w:marBottom w:val="0"/>
                      <w:divBdr>
                        <w:top w:val="none" w:sz="0" w:space="0" w:color="auto"/>
                        <w:left w:val="none" w:sz="0" w:space="0" w:color="auto"/>
                        <w:bottom w:val="none" w:sz="0" w:space="0" w:color="auto"/>
                        <w:right w:val="none" w:sz="0" w:space="0" w:color="auto"/>
                      </w:divBdr>
                    </w:div>
                  </w:divsChild>
                </w:div>
                <w:div w:id="1300501332">
                  <w:marLeft w:val="0"/>
                  <w:marRight w:val="0"/>
                  <w:marTop w:val="0"/>
                  <w:marBottom w:val="0"/>
                  <w:divBdr>
                    <w:top w:val="none" w:sz="0" w:space="0" w:color="auto"/>
                    <w:left w:val="none" w:sz="0" w:space="0" w:color="auto"/>
                    <w:bottom w:val="none" w:sz="0" w:space="0" w:color="auto"/>
                    <w:right w:val="none" w:sz="0" w:space="0" w:color="auto"/>
                  </w:divBdr>
                </w:div>
                <w:div w:id="181552889">
                  <w:marLeft w:val="0"/>
                  <w:marRight w:val="0"/>
                  <w:marTop w:val="0"/>
                  <w:marBottom w:val="0"/>
                  <w:divBdr>
                    <w:top w:val="none" w:sz="0" w:space="0" w:color="auto"/>
                    <w:left w:val="none" w:sz="0" w:space="0" w:color="auto"/>
                    <w:bottom w:val="none" w:sz="0" w:space="0" w:color="auto"/>
                    <w:right w:val="none" w:sz="0" w:space="0" w:color="auto"/>
                  </w:divBdr>
                </w:div>
              </w:divsChild>
            </w:div>
            <w:div w:id="1777359506">
              <w:marLeft w:val="0"/>
              <w:marRight w:val="0"/>
              <w:marTop w:val="0"/>
              <w:marBottom w:val="0"/>
              <w:divBdr>
                <w:top w:val="none" w:sz="0" w:space="0" w:color="auto"/>
                <w:left w:val="none" w:sz="0" w:space="0" w:color="auto"/>
                <w:bottom w:val="none" w:sz="0" w:space="0" w:color="auto"/>
                <w:right w:val="none" w:sz="0" w:space="0" w:color="auto"/>
              </w:divBdr>
              <w:divsChild>
                <w:div w:id="11877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User</dc:creator>
  <cp:lastModifiedBy>sistah</cp:lastModifiedBy>
  <cp:revision>2</cp:revision>
  <dcterms:created xsi:type="dcterms:W3CDTF">2014-07-03T20:30:00Z</dcterms:created>
  <dcterms:modified xsi:type="dcterms:W3CDTF">2014-07-03T20:30:00Z</dcterms:modified>
</cp:coreProperties>
</file>