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61" w:rsidRDefault="00E906CA" w:rsidP="00E906CA">
      <w:pPr>
        <w:contextualSpacing/>
        <w:jc w:val="center"/>
      </w:pPr>
      <w:r>
        <w:t>SHEMOT   EX 1:1-6:1</w:t>
      </w:r>
    </w:p>
    <w:p w:rsidR="00071E3E" w:rsidRPr="00071E3E" w:rsidRDefault="00071E3E" w:rsidP="00E906CA">
      <w:pPr>
        <w:contextualSpacing/>
        <w:jc w:val="center"/>
        <w:rPr>
          <w:i/>
          <w:sz w:val="20"/>
          <w:szCs w:val="20"/>
        </w:rPr>
      </w:pPr>
      <w:r w:rsidRPr="00071E3E">
        <w:rPr>
          <w:i/>
          <w:sz w:val="20"/>
          <w:szCs w:val="20"/>
        </w:rPr>
        <w:t>Jan 13, 2012</w:t>
      </w:r>
    </w:p>
    <w:p w:rsidR="00E906CA" w:rsidRDefault="00E906CA" w:rsidP="00E906CA">
      <w:pPr>
        <w:contextualSpacing/>
      </w:pPr>
    </w:p>
    <w:p w:rsidR="00E906CA" w:rsidRDefault="00E906CA" w:rsidP="00E906CA">
      <w:pPr>
        <w:contextualSpacing/>
      </w:pPr>
      <w:r>
        <w:t xml:space="preserve">In the book of Exodus, we are introduced to </w:t>
      </w:r>
      <w:r w:rsidR="00A463FD">
        <w:t>Moshe</w:t>
      </w:r>
      <w:r>
        <w:t xml:space="preserve">…How he was born, where and how he was rescued, where he lived, </w:t>
      </w:r>
      <w:r w:rsidR="00AE27CD">
        <w:t>what he did, and what happened to him</w:t>
      </w:r>
      <w:r w:rsidR="00622235">
        <w:t xml:space="preserve"> in his life.  W</w:t>
      </w:r>
      <w:r>
        <w:t>hat he did and what he represented are shadow pictures of our Forefathers in the book of Genesis- they are also shadow pictures of who was to come, Yahshua the Messiah.</w:t>
      </w:r>
    </w:p>
    <w:p w:rsidR="00E906CA" w:rsidRDefault="00E906CA" w:rsidP="00E906CA">
      <w:pPr>
        <w:contextualSpacing/>
      </w:pPr>
    </w:p>
    <w:p w:rsidR="00E906CA" w:rsidRDefault="00AE27CD" w:rsidP="00E906CA">
      <w:pPr>
        <w:contextualSpacing/>
      </w:pPr>
      <w:r>
        <w:t>Let’s talk about t</w:t>
      </w:r>
      <w:r w:rsidR="00E906CA">
        <w:t xml:space="preserve">hematic Connections between Joseph and </w:t>
      </w:r>
      <w:r w:rsidR="00A463FD">
        <w:t>Moshe</w:t>
      </w:r>
      <w:r w:rsidR="00E906CA">
        <w:t xml:space="preserve">: We know that Joseph is a shadow picture of Messiah, and </w:t>
      </w:r>
      <w:r w:rsidR="00A463FD">
        <w:t>Moshe</w:t>
      </w:r>
      <w:r w:rsidR="00E906CA">
        <w:t xml:space="preserve"> connects with Joseph in the following ways (a brief look):</w:t>
      </w:r>
    </w:p>
    <w:p w:rsidR="00E906CA" w:rsidRDefault="00E906CA" w:rsidP="00E906CA">
      <w:pPr>
        <w:contextualSpacing/>
      </w:pPr>
    </w:p>
    <w:p w:rsidR="008C233C" w:rsidRDefault="008C233C" w:rsidP="00E906CA">
      <w:pPr>
        <w:contextualSpacing/>
      </w:pPr>
      <w:r>
        <w:t xml:space="preserve">-Joseph spends part of his life in </w:t>
      </w:r>
      <w:r w:rsidR="001622BC">
        <w:t>Pharaoh’s</w:t>
      </w:r>
      <w:r>
        <w:t xml:space="preserve"> </w:t>
      </w:r>
      <w:r w:rsidR="001622BC">
        <w:t>house;</w:t>
      </w:r>
      <w:r>
        <w:t xml:space="preserve"> </w:t>
      </w:r>
      <w:r w:rsidR="00A463FD">
        <w:t>Moshe</w:t>
      </w:r>
      <w:r>
        <w:t xml:space="preserve"> spends part of his life in </w:t>
      </w:r>
      <w:r w:rsidR="001622BC">
        <w:t>Pharaoh’s</w:t>
      </w:r>
      <w:r>
        <w:t xml:space="preserve"> house.</w:t>
      </w:r>
    </w:p>
    <w:p w:rsidR="00EB59F9" w:rsidRDefault="00EB59F9" w:rsidP="00622235">
      <w:pPr>
        <w:ind w:left="180" w:hanging="180"/>
        <w:contextualSpacing/>
      </w:pPr>
      <w:r>
        <w:t xml:space="preserve">-When Joseph presented himself to his brothers, they were offended. They dismissed him as a worthless dreamer. When </w:t>
      </w:r>
      <w:r w:rsidR="00A463FD">
        <w:t>Moshe</w:t>
      </w:r>
      <w:r>
        <w:t xml:space="preserve"> presented himself to his brothers, they were offended because he tried to correct them.</w:t>
      </w:r>
    </w:p>
    <w:p w:rsidR="00E906CA" w:rsidRDefault="00DE2D77" w:rsidP="00622235">
      <w:pPr>
        <w:ind w:left="180" w:hanging="180"/>
        <w:contextualSpacing/>
      </w:pPr>
      <w:r>
        <w:t xml:space="preserve">- </w:t>
      </w:r>
      <w:r w:rsidR="00622235">
        <w:t xml:space="preserve">In </w:t>
      </w:r>
      <w:r>
        <w:t>Ex 2:13-14</w:t>
      </w:r>
      <w:r w:rsidR="00622235">
        <w:t>,</w:t>
      </w:r>
      <w:r>
        <w:t xml:space="preserve"> </w:t>
      </w:r>
      <w:r w:rsidR="00A463FD">
        <w:t>Moshe</w:t>
      </w:r>
      <w:r>
        <w:t xml:space="preserve"> is rejected by one of his “brothers”, who states “who made you judge and ruler over us?”- </w:t>
      </w:r>
      <w:r w:rsidR="00622235">
        <w:t xml:space="preserve"> </w:t>
      </w:r>
      <w:proofErr w:type="gramStart"/>
      <w:r w:rsidR="00622235">
        <w:t>it</w:t>
      </w:r>
      <w:proofErr w:type="gramEnd"/>
      <w:r w:rsidR="00622235">
        <w:t xml:space="preserve"> was the s</w:t>
      </w:r>
      <w:r>
        <w:t>ame with Joseph.</w:t>
      </w:r>
    </w:p>
    <w:p w:rsidR="008C233C" w:rsidRDefault="00DE2D77" w:rsidP="00E906CA">
      <w:pPr>
        <w:contextualSpacing/>
      </w:pPr>
      <w:r>
        <w:t xml:space="preserve">- </w:t>
      </w:r>
      <w:r w:rsidR="00622235">
        <w:t xml:space="preserve">In </w:t>
      </w:r>
      <w:r>
        <w:t xml:space="preserve">Ex </w:t>
      </w:r>
      <w:r w:rsidR="006B07B5">
        <w:t>2:</w:t>
      </w:r>
      <w:r>
        <w:t>15 &amp; 22</w:t>
      </w:r>
      <w:r w:rsidR="00622235">
        <w:t>,</w:t>
      </w:r>
      <w:r>
        <w:t xml:space="preserve"> </w:t>
      </w:r>
      <w:r w:rsidR="00A463FD">
        <w:t>Moshe</w:t>
      </w:r>
      <w:r>
        <w:t xml:space="preserve"> flees and lives in exile (Midian). Joseph </w:t>
      </w:r>
      <w:r w:rsidR="00622235">
        <w:t xml:space="preserve">was </w:t>
      </w:r>
      <w:r>
        <w:t>sold and sent into exile (Egypt).</w:t>
      </w:r>
    </w:p>
    <w:p w:rsidR="00E906CA" w:rsidRDefault="00DE2D77" w:rsidP="00E906CA">
      <w:pPr>
        <w:contextualSpacing/>
      </w:pPr>
      <w:r>
        <w:t xml:space="preserve">- </w:t>
      </w:r>
      <w:r w:rsidR="00622235">
        <w:t xml:space="preserve">In </w:t>
      </w:r>
      <w:r>
        <w:t xml:space="preserve">Ex </w:t>
      </w:r>
      <w:r w:rsidR="006B07B5">
        <w:t>2:</w:t>
      </w:r>
      <w:r>
        <w:t xml:space="preserve">16 &amp; 21 </w:t>
      </w:r>
      <w:r w:rsidR="00A463FD">
        <w:t>Moshe</w:t>
      </w:r>
      <w:r>
        <w:t xml:space="preserve"> marries a daughter of a priest. Joseph marries the daughter of the priest of On.</w:t>
      </w:r>
    </w:p>
    <w:p w:rsidR="00E906CA" w:rsidRDefault="00DE2D77" w:rsidP="002F22CE">
      <w:pPr>
        <w:ind w:left="180" w:hanging="180"/>
        <w:contextualSpacing/>
      </w:pPr>
      <w:r>
        <w:t xml:space="preserve">- </w:t>
      </w:r>
      <w:r w:rsidR="00EB59F9">
        <w:t xml:space="preserve">Joseph met his brothers when they were in big trouble. His brothers expressed remorse for what they had done to him. They had an emotional reunion. </w:t>
      </w:r>
      <w:r w:rsidR="00A463FD">
        <w:t>Moshe</w:t>
      </w:r>
      <w:r w:rsidR="00EB59F9">
        <w:t xml:space="preserve"> met his brothers when Egyptian oppression was at its peak. This time they accepted him.</w:t>
      </w:r>
    </w:p>
    <w:p w:rsidR="00EB59F9" w:rsidRDefault="00EB59F9" w:rsidP="002F22CE">
      <w:pPr>
        <w:ind w:left="180" w:hanging="180"/>
        <w:contextualSpacing/>
      </w:pPr>
      <w:r>
        <w:t xml:space="preserve">-Joseph rescued his brothers from starvation, and gave them the best place in Egypt to stay in. </w:t>
      </w:r>
      <w:r w:rsidR="00A463FD">
        <w:t>Moshe</w:t>
      </w:r>
      <w:r>
        <w:t xml:space="preserve"> rescued Israel from Egypt, and led them out towards the </w:t>
      </w:r>
      <w:r w:rsidR="001622BC">
        <w:t>Promised Land</w:t>
      </w:r>
      <w:r>
        <w:t xml:space="preserve"> (what is now Israel). </w:t>
      </w:r>
    </w:p>
    <w:p w:rsidR="00E906CA" w:rsidRDefault="008F26DB" w:rsidP="00E906CA">
      <w:pPr>
        <w:contextualSpacing/>
      </w:pPr>
      <w:r>
        <w:t xml:space="preserve"> </w:t>
      </w:r>
    </w:p>
    <w:p w:rsidR="00E906CA" w:rsidRPr="002F22CE" w:rsidRDefault="00DE2D77" w:rsidP="00E906CA">
      <w:pPr>
        <w:contextualSpacing/>
        <w:rPr>
          <w:b/>
        </w:rPr>
      </w:pPr>
      <w:r w:rsidRPr="002F22CE">
        <w:rPr>
          <w:b/>
        </w:rPr>
        <w:t xml:space="preserve">These connections </w:t>
      </w:r>
      <w:r w:rsidR="00BA71C5" w:rsidRPr="002F22CE">
        <w:rPr>
          <w:b/>
        </w:rPr>
        <w:t xml:space="preserve">are </w:t>
      </w:r>
      <w:r w:rsidRPr="002F22CE">
        <w:rPr>
          <w:b/>
        </w:rPr>
        <w:t>show</w:t>
      </w:r>
      <w:r w:rsidR="00BA71C5" w:rsidRPr="002F22CE">
        <w:rPr>
          <w:b/>
        </w:rPr>
        <w:t>ing</w:t>
      </w:r>
      <w:r w:rsidRPr="002F22CE">
        <w:rPr>
          <w:b/>
        </w:rPr>
        <w:t xml:space="preserve"> us that </w:t>
      </w:r>
      <w:r w:rsidR="00A463FD" w:rsidRPr="002F22CE">
        <w:rPr>
          <w:b/>
        </w:rPr>
        <w:t>Moshe</w:t>
      </w:r>
      <w:r w:rsidRPr="002F22CE">
        <w:rPr>
          <w:b/>
        </w:rPr>
        <w:t xml:space="preserve"> is being called to fulfill a role similar to Joseph’s.</w:t>
      </w:r>
    </w:p>
    <w:p w:rsidR="00E906CA" w:rsidRDefault="00E906CA" w:rsidP="00E906CA">
      <w:pPr>
        <w:contextualSpacing/>
      </w:pPr>
    </w:p>
    <w:p w:rsidR="00E906CA" w:rsidRDefault="00582CCD" w:rsidP="00E906CA">
      <w:pPr>
        <w:contextualSpacing/>
      </w:pPr>
      <w:r>
        <w:t xml:space="preserve">Later we read </w:t>
      </w:r>
      <w:r w:rsidR="006B07B5">
        <w:t xml:space="preserve">in the Torah </w:t>
      </w:r>
      <w:r>
        <w:t xml:space="preserve">that </w:t>
      </w:r>
      <w:r w:rsidR="00A463FD">
        <w:t>Moshe</w:t>
      </w:r>
      <w:r>
        <w:t xml:space="preserve"> says that Yahweh will “raise up” a prophet like </w:t>
      </w:r>
      <w:r w:rsidR="00BA71C5">
        <w:t xml:space="preserve">unto </w:t>
      </w:r>
      <w:r>
        <w:t xml:space="preserve">him </w:t>
      </w:r>
      <w:r w:rsidR="00BA71C5">
        <w:t>from among the Israelite people</w:t>
      </w:r>
      <w:r>
        <w:t xml:space="preserve"> (</w:t>
      </w:r>
      <w:proofErr w:type="spellStart"/>
      <w:r>
        <w:t>Deu</w:t>
      </w:r>
      <w:proofErr w:type="spellEnd"/>
      <w:r>
        <w:t xml:space="preserve"> 18:15-18).</w:t>
      </w:r>
    </w:p>
    <w:p w:rsidR="00046295" w:rsidRDefault="00046295" w:rsidP="00E906CA">
      <w:pPr>
        <w:contextualSpacing/>
      </w:pPr>
    </w:p>
    <w:p w:rsidR="00046295" w:rsidRPr="00046295" w:rsidRDefault="00046295" w:rsidP="00E906CA">
      <w:pPr>
        <w:contextualSpacing/>
        <w:rPr>
          <w:b/>
        </w:rPr>
      </w:pPr>
      <w:r w:rsidRPr="00046295">
        <w:rPr>
          <w:b/>
        </w:rPr>
        <w:t>Connecting the dots to Messiah</w:t>
      </w:r>
    </w:p>
    <w:p w:rsidR="00BA71C5" w:rsidRDefault="00BA71C5" w:rsidP="00E906CA">
      <w:pPr>
        <w:contextualSpacing/>
      </w:pPr>
    </w:p>
    <w:p w:rsidR="00CA15DD" w:rsidRDefault="00CA15DD" w:rsidP="00E906CA">
      <w:pPr>
        <w:contextualSpacing/>
      </w:pPr>
      <w:r>
        <w:t>Our first occurrence in the Brit Chadashah of this prophecy is in John 1:21 when the Priests and Levites asked John the Baptist if he was “that prophet”. Later, in John 1:45</w:t>
      </w:r>
      <w:r w:rsidR="00206BDB">
        <w:t xml:space="preserve">, we read that Philip finds Nathanael and tells him that they have found him, of whom Moses in the Torah, and the prophets did write- Yahshua of Netzeret (Nazareth), son of </w:t>
      </w:r>
      <w:proofErr w:type="spellStart"/>
      <w:r w:rsidR="00206BDB">
        <w:t>Yosef</w:t>
      </w:r>
      <w:proofErr w:type="spellEnd"/>
      <w:r w:rsidR="00206BDB">
        <w:t>.</w:t>
      </w:r>
      <w:r w:rsidR="000D0820">
        <w:t xml:space="preserve"> </w:t>
      </w:r>
      <w:r w:rsidR="00046295">
        <w:t>Now</w:t>
      </w:r>
      <w:r w:rsidR="000D0820">
        <w:t xml:space="preserve"> we know that</w:t>
      </w:r>
      <w:r w:rsidR="00046295">
        <w:t>,</w:t>
      </w:r>
      <w:r w:rsidR="000D0820">
        <w:t xml:space="preserve"> from scripture, Messiah comes as a suffering servant</w:t>
      </w:r>
      <w:r w:rsidR="00046295">
        <w:t xml:space="preserve"> (Isa 53)</w:t>
      </w:r>
      <w:r w:rsidR="000D0820">
        <w:t xml:space="preserve">, </w:t>
      </w:r>
      <w:proofErr w:type="gramStart"/>
      <w:r w:rsidR="000D0820">
        <w:t>then</w:t>
      </w:r>
      <w:proofErr w:type="gramEnd"/>
      <w:r w:rsidR="000D0820">
        <w:t xml:space="preserve"> later comes as King. Isn’t it neat to see that Philip tells Nathanael we have found </w:t>
      </w:r>
      <w:proofErr w:type="spellStart"/>
      <w:r w:rsidR="000D0820">
        <w:t>Mashiach</w:t>
      </w:r>
      <w:proofErr w:type="spellEnd"/>
      <w:r w:rsidR="000D0820">
        <w:t xml:space="preserve"> Ben </w:t>
      </w:r>
      <w:proofErr w:type="spellStart"/>
      <w:r w:rsidR="000D0820">
        <w:t>Yosef</w:t>
      </w:r>
      <w:proofErr w:type="spellEnd"/>
      <w:r w:rsidR="000D0820">
        <w:t>!! But, unknown to them, Yahshua had to die f</w:t>
      </w:r>
      <w:r w:rsidR="00046295">
        <w:t>or the sins of Israel and make atonement for them</w:t>
      </w:r>
      <w:r w:rsidR="000D0820">
        <w:t xml:space="preserve"> before coming back again to earth as King to set up the Kingdom!</w:t>
      </w:r>
    </w:p>
    <w:p w:rsidR="00CA15DD" w:rsidRDefault="00CA15DD" w:rsidP="00E906CA">
      <w:pPr>
        <w:contextualSpacing/>
      </w:pPr>
    </w:p>
    <w:p w:rsidR="004F369C" w:rsidRDefault="00582CCD" w:rsidP="004F369C">
      <w:pPr>
        <w:autoSpaceDE w:val="0"/>
        <w:autoSpaceDN w:val="0"/>
        <w:adjustRightInd w:val="0"/>
        <w:spacing w:after="0" w:line="240" w:lineRule="auto"/>
        <w:ind w:left="360" w:hanging="360"/>
      </w:pPr>
      <w:r>
        <w:t xml:space="preserve">When </w:t>
      </w:r>
      <w:r w:rsidR="004F369C">
        <w:t>Yahshua</w:t>
      </w:r>
      <w:r>
        <w:t xml:space="preserve"> comes to Jerusalem, he heals a man on the Sabbath, and some of the Jews wanted </w:t>
      </w:r>
      <w:r w:rsidR="004F369C">
        <w:t>Yahshua</w:t>
      </w:r>
      <w:r>
        <w:t xml:space="preserve"> put to death…what did Yahshua say to them? </w:t>
      </w:r>
    </w:p>
    <w:p w:rsidR="004F369C" w:rsidRDefault="004F369C" w:rsidP="004F369C">
      <w:pPr>
        <w:autoSpaceDE w:val="0"/>
        <w:autoSpaceDN w:val="0"/>
        <w:adjustRightInd w:val="0"/>
        <w:spacing w:after="0" w:line="240" w:lineRule="auto"/>
        <w:ind w:left="360" w:hanging="360"/>
        <w:rPr>
          <w:rFonts w:cs="Book Antiqua"/>
        </w:rPr>
      </w:pPr>
    </w:p>
    <w:p w:rsidR="00582CCD" w:rsidRPr="004F369C" w:rsidRDefault="004F369C" w:rsidP="004F369C">
      <w:pPr>
        <w:autoSpaceDE w:val="0"/>
        <w:autoSpaceDN w:val="0"/>
        <w:adjustRightInd w:val="0"/>
        <w:spacing w:after="0" w:line="240" w:lineRule="auto"/>
        <w:ind w:left="360"/>
      </w:pPr>
      <w:r>
        <w:rPr>
          <w:rFonts w:cs="Book Antiqua"/>
        </w:rPr>
        <w:t>“</w:t>
      </w:r>
      <w:r w:rsidRPr="004F369C">
        <w:rPr>
          <w:rFonts w:cs="Book Antiqua"/>
        </w:rPr>
        <w:t xml:space="preserve">Search the scriptures; for in them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think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have eternal life: and they are they which testify of me. And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will not come to me, that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might have life. </w:t>
      </w:r>
      <w:r>
        <w:rPr>
          <w:rFonts w:cs="Book Antiqua"/>
        </w:rPr>
        <w:t>I receive not hono</w:t>
      </w:r>
      <w:r w:rsidRPr="004F369C">
        <w:rPr>
          <w:rFonts w:cs="Book Antiqua"/>
        </w:rPr>
        <w:t xml:space="preserve">r from men. But I know you, that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have not the love of </w:t>
      </w:r>
      <w:r w:rsidR="006C08FE">
        <w:rPr>
          <w:rFonts w:cs="Book Antiqua"/>
        </w:rPr>
        <w:t>Elohim (</w:t>
      </w:r>
      <w:r w:rsidRPr="004F369C">
        <w:rPr>
          <w:rFonts w:cs="Book Antiqua"/>
        </w:rPr>
        <w:t>God</w:t>
      </w:r>
      <w:r w:rsidR="006C08FE">
        <w:rPr>
          <w:rFonts w:cs="Book Antiqua"/>
        </w:rPr>
        <w:t>)</w:t>
      </w:r>
      <w:r w:rsidRPr="004F369C">
        <w:rPr>
          <w:rFonts w:cs="Book Antiqua"/>
        </w:rPr>
        <w:t xml:space="preserve"> in you.  I am </w:t>
      </w:r>
      <w:r>
        <w:rPr>
          <w:rFonts w:cs="Book Antiqua"/>
        </w:rPr>
        <w:t>come in my Father's name, and you</w:t>
      </w:r>
      <w:r w:rsidRPr="004F369C">
        <w:rPr>
          <w:rFonts w:cs="Book Antiqua"/>
        </w:rPr>
        <w:t xml:space="preserve"> receive me not: if another shall come in his own name, him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will receive. How can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believe, which receive honor one of another, and seek not the honor that </w:t>
      </w:r>
      <w:r w:rsidRPr="004F369C">
        <w:rPr>
          <w:rFonts w:cs="Book Antiqua"/>
          <w:i/>
          <w:iCs/>
        </w:rPr>
        <w:t>come</w:t>
      </w:r>
      <w:r>
        <w:rPr>
          <w:rFonts w:cs="Book Antiqua"/>
          <w:i/>
          <w:iCs/>
        </w:rPr>
        <w:t>s</w:t>
      </w:r>
      <w:r w:rsidRPr="004F369C">
        <w:rPr>
          <w:rFonts w:cs="Book Antiqua"/>
        </w:rPr>
        <w:t xml:space="preserve"> from </w:t>
      </w:r>
      <w:r w:rsidR="006C08FE">
        <w:rPr>
          <w:rFonts w:cs="Book Antiqua"/>
        </w:rPr>
        <w:t xml:space="preserve">Elohim </w:t>
      </w:r>
      <w:r w:rsidRPr="004F369C">
        <w:rPr>
          <w:rFonts w:cs="Book Antiqua"/>
        </w:rPr>
        <w:t xml:space="preserve">only? Do not think that I will accuse you to the Father: there is </w:t>
      </w:r>
      <w:r w:rsidRPr="004F369C">
        <w:rPr>
          <w:rFonts w:cs="Book Antiqua"/>
          <w:i/>
          <w:iCs/>
        </w:rPr>
        <w:t>one</w:t>
      </w:r>
      <w:r w:rsidRPr="004F369C">
        <w:rPr>
          <w:rFonts w:cs="Book Antiqua"/>
        </w:rPr>
        <w:t xml:space="preserve"> </w:t>
      </w:r>
      <w:r>
        <w:rPr>
          <w:rFonts w:cs="Book Antiqua"/>
        </w:rPr>
        <w:t>that accuses</w:t>
      </w:r>
      <w:r w:rsidRPr="004F369C">
        <w:rPr>
          <w:rFonts w:cs="Book Antiqua"/>
        </w:rPr>
        <w:t xml:space="preserve"> </w:t>
      </w:r>
      <w:r w:rsidRPr="004F369C">
        <w:rPr>
          <w:rFonts w:cs="Book Antiqua"/>
        </w:rPr>
        <w:lastRenderedPageBreak/>
        <w:t xml:space="preserve">you, </w:t>
      </w:r>
      <w:r w:rsidRPr="004F369C">
        <w:rPr>
          <w:rFonts w:cs="Book Antiqua"/>
          <w:i/>
          <w:iCs/>
        </w:rPr>
        <w:t>even</w:t>
      </w:r>
      <w:r w:rsidRPr="004F369C">
        <w:rPr>
          <w:rFonts w:cs="Book Antiqua"/>
        </w:rPr>
        <w:t xml:space="preserve"> Moses, in whom </w:t>
      </w:r>
      <w:r>
        <w:rPr>
          <w:rFonts w:cs="Book Antiqua"/>
        </w:rPr>
        <w:t>you</w:t>
      </w:r>
      <w:r w:rsidRPr="004F369C">
        <w:rPr>
          <w:rFonts w:cs="Book Antiqua"/>
        </w:rPr>
        <w:t xml:space="preserve"> trust. </w:t>
      </w:r>
      <w:r w:rsidRPr="004F369C">
        <w:rPr>
          <w:rFonts w:cs="Book Antiqua"/>
          <w:u w:val="single"/>
        </w:rPr>
        <w:t>For had you believed Moses, you would have believed me: for he wrote of me. But if you believe not his writings, how shall you believe my words?”</w:t>
      </w:r>
      <w:r>
        <w:rPr>
          <w:rFonts w:cs="Book Antiqua"/>
        </w:rPr>
        <w:t xml:space="preserve"> </w:t>
      </w:r>
      <w:r>
        <w:t>John 5:39-47</w:t>
      </w:r>
      <w:r w:rsidRPr="004F369C">
        <w:t>.</w:t>
      </w:r>
    </w:p>
    <w:p w:rsidR="00AE27CD" w:rsidRDefault="00AE27CD" w:rsidP="00E906CA">
      <w:pPr>
        <w:contextualSpacing/>
      </w:pPr>
    </w:p>
    <w:p w:rsidR="00D14160" w:rsidRDefault="00D14160" w:rsidP="00E906CA">
      <w:pPr>
        <w:contextualSpacing/>
      </w:pPr>
      <w:r>
        <w:t>After the death and resurrection of Messiah Yahshua, Yahshua has a discussion with two men on the road to Emmaus and as it is recorded in the book of Luke: (24:27)</w:t>
      </w:r>
      <w:r w:rsidR="004F369C">
        <w:t>,</w:t>
      </w:r>
      <w:r>
        <w:t xml:space="preserve"> Yahshua begins </w:t>
      </w:r>
      <w:r w:rsidR="004F369C">
        <w:t>“…</w:t>
      </w:r>
      <w:r w:rsidRPr="00046295">
        <w:rPr>
          <w:u w:val="single"/>
        </w:rPr>
        <w:t>with Moshe and all the prophets</w:t>
      </w:r>
      <w:r w:rsidR="004F369C" w:rsidRPr="004F369C">
        <w:t>…”</w:t>
      </w:r>
      <w:r w:rsidRPr="004F369C">
        <w:t xml:space="preserve"> </w:t>
      </w:r>
      <w:r>
        <w:t>and explains unto them all the scriptures (meaning the Tanakh) concerning himself.</w:t>
      </w:r>
    </w:p>
    <w:p w:rsidR="00D14160" w:rsidRDefault="00D14160" w:rsidP="00E906CA">
      <w:pPr>
        <w:contextualSpacing/>
      </w:pPr>
    </w:p>
    <w:p w:rsidR="006C08FE" w:rsidRDefault="00D14160" w:rsidP="006C08FE">
      <w:pPr>
        <w:autoSpaceDE w:val="0"/>
        <w:autoSpaceDN w:val="0"/>
        <w:adjustRightInd w:val="0"/>
        <w:spacing w:after="0" w:line="240" w:lineRule="auto"/>
        <w:ind w:left="360" w:hanging="360"/>
      </w:pPr>
      <w:r>
        <w:t>In the book of Acts,</w:t>
      </w:r>
      <w:r w:rsidR="00AE27CD">
        <w:t xml:space="preserve"> we read what Peter said </w:t>
      </w:r>
      <w:r w:rsidR="001E65D8">
        <w:t xml:space="preserve">before the people </w:t>
      </w:r>
      <w:r w:rsidR="00AE27CD">
        <w:t xml:space="preserve">concerning </w:t>
      </w:r>
      <w:r w:rsidR="004F369C">
        <w:t>Yahshua</w:t>
      </w:r>
      <w:r w:rsidR="00AE27CD">
        <w:t xml:space="preserve">, quoting out of the Torah-   </w:t>
      </w:r>
    </w:p>
    <w:p w:rsidR="006C08FE" w:rsidRDefault="006C08FE" w:rsidP="006C08FE">
      <w:pPr>
        <w:autoSpaceDE w:val="0"/>
        <w:autoSpaceDN w:val="0"/>
        <w:adjustRightInd w:val="0"/>
        <w:spacing w:after="0" w:line="240" w:lineRule="auto"/>
        <w:ind w:left="360" w:hanging="360"/>
      </w:pPr>
    </w:p>
    <w:p w:rsidR="006C08FE" w:rsidRPr="006C08FE" w:rsidRDefault="006C08FE" w:rsidP="006C08FE">
      <w:pPr>
        <w:autoSpaceDE w:val="0"/>
        <w:autoSpaceDN w:val="0"/>
        <w:adjustRightInd w:val="0"/>
        <w:spacing w:after="0" w:line="240" w:lineRule="auto"/>
        <w:ind w:left="360"/>
        <w:rPr>
          <w:rFonts w:cs="Book Antiqua"/>
        </w:rPr>
      </w:pPr>
      <w:r>
        <w:rPr>
          <w:rFonts w:cs="Book Antiqua"/>
        </w:rPr>
        <w:t>”For Moshe</w:t>
      </w:r>
      <w:r w:rsidRPr="006C08FE">
        <w:rPr>
          <w:rFonts w:cs="Book Antiqua"/>
        </w:rPr>
        <w:t xml:space="preserve"> truly said unto the fathers, A prophet shall the </w:t>
      </w:r>
      <w:r>
        <w:rPr>
          <w:rFonts w:cs="Book Antiqua"/>
        </w:rPr>
        <w:t>Yahweh your Elohim (God)</w:t>
      </w:r>
      <w:r w:rsidRPr="006C08FE">
        <w:rPr>
          <w:rFonts w:cs="Book Antiqua"/>
        </w:rPr>
        <w:t xml:space="preserve"> raise up unto you of your bret</w:t>
      </w:r>
      <w:r>
        <w:rPr>
          <w:rFonts w:cs="Book Antiqua"/>
        </w:rPr>
        <w:t>hren, like unto me; him shall you</w:t>
      </w:r>
      <w:r w:rsidRPr="006C08FE">
        <w:rPr>
          <w:rFonts w:cs="Book Antiqua"/>
        </w:rPr>
        <w:t xml:space="preserve"> hear in all things whatsoever he shall say unto you. And it shall come to pass, </w:t>
      </w:r>
      <w:r w:rsidRPr="006C08FE">
        <w:rPr>
          <w:rFonts w:cs="Book Antiqua"/>
          <w:i/>
          <w:iCs/>
          <w:color w:val="808080"/>
        </w:rPr>
        <w:t>that</w:t>
      </w:r>
      <w:r w:rsidRPr="006C08FE">
        <w:rPr>
          <w:rFonts w:cs="Book Antiqua"/>
        </w:rPr>
        <w:t xml:space="preserve"> every soul, which will not hear that prophet, shall be destroyed from among the people. </w:t>
      </w:r>
      <w:r>
        <w:rPr>
          <w:rFonts w:cs="Book Antiqua"/>
        </w:rPr>
        <w:t>Yes</w:t>
      </w:r>
      <w:r w:rsidRPr="006C08FE">
        <w:rPr>
          <w:rFonts w:cs="Book Antiqua"/>
        </w:rPr>
        <w:t xml:space="preserve">, and all the prophets from Samuel and those that follow after, as many as have spoken, have likewise foretold of these days. </w:t>
      </w:r>
    </w:p>
    <w:p w:rsidR="00AE27CD" w:rsidRPr="006C08FE" w:rsidRDefault="006C08FE" w:rsidP="006C08FE">
      <w:pPr>
        <w:autoSpaceDE w:val="0"/>
        <w:autoSpaceDN w:val="0"/>
        <w:adjustRightInd w:val="0"/>
        <w:spacing w:after="0" w:line="240" w:lineRule="auto"/>
        <w:ind w:left="360"/>
      </w:pPr>
      <w:r>
        <w:rPr>
          <w:rFonts w:cs="Book Antiqua"/>
        </w:rPr>
        <w:t>You</w:t>
      </w:r>
      <w:r w:rsidRPr="006C08FE">
        <w:rPr>
          <w:rFonts w:cs="Book Antiqua"/>
        </w:rPr>
        <w:t xml:space="preserve"> are the children of the prophet</w:t>
      </w:r>
      <w:r>
        <w:rPr>
          <w:rFonts w:cs="Book Antiqua"/>
        </w:rPr>
        <w:t>s, and of the covenant which Elohim</w:t>
      </w:r>
      <w:r w:rsidRPr="006C08FE">
        <w:rPr>
          <w:rFonts w:cs="Book Antiqua"/>
        </w:rPr>
        <w:t xml:space="preserve"> made with our fathers,</w:t>
      </w:r>
      <w:r>
        <w:rPr>
          <w:rFonts w:cs="Book Antiqua"/>
        </w:rPr>
        <w:t xml:space="preserve"> saying unto Abraham, And in your</w:t>
      </w:r>
      <w:r w:rsidRPr="006C08FE">
        <w:rPr>
          <w:rFonts w:cs="Book Antiqua"/>
        </w:rPr>
        <w:t xml:space="preserve"> seed shall all the </w:t>
      </w:r>
      <w:proofErr w:type="spellStart"/>
      <w:r w:rsidRPr="006C08FE">
        <w:rPr>
          <w:rFonts w:cs="Book Antiqua"/>
        </w:rPr>
        <w:t>kindreds</w:t>
      </w:r>
      <w:proofErr w:type="spellEnd"/>
      <w:r w:rsidRPr="006C08FE">
        <w:rPr>
          <w:rFonts w:cs="Book Antiqua"/>
        </w:rPr>
        <w:t xml:space="preserve"> of the earth be blessed. Unto you first</w:t>
      </w:r>
      <w:r>
        <w:rPr>
          <w:rFonts w:cs="Book Antiqua"/>
        </w:rPr>
        <w:t xml:space="preserve"> Elohim, having </w:t>
      </w:r>
      <w:proofErr w:type="gramStart"/>
      <w:r>
        <w:rPr>
          <w:rFonts w:cs="Book Antiqua"/>
        </w:rPr>
        <w:t>raised</w:t>
      </w:r>
      <w:proofErr w:type="gramEnd"/>
      <w:r>
        <w:rPr>
          <w:rFonts w:cs="Book Antiqua"/>
        </w:rPr>
        <w:t xml:space="preserve"> up his Son Yahshua</w:t>
      </w:r>
      <w:r w:rsidRPr="006C08FE">
        <w:rPr>
          <w:rFonts w:cs="Book Antiqua"/>
        </w:rPr>
        <w:t>, sent him to bless you, in turning away every one of you from his iniquities.</w:t>
      </w:r>
      <w:r>
        <w:rPr>
          <w:rFonts w:cs="Book Antiqua"/>
        </w:rPr>
        <w:t xml:space="preserve">” </w:t>
      </w:r>
      <w:r>
        <w:t>Acts 3:22-2</w:t>
      </w:r>
      <w:r w:rsidRPr="006C08FE">
        <w:t>6</w:t>
      </w:r>
      <w:r>
        <w:t>.</w:t>
      </w:r>
    </w:p>
    <w:p w:rsidR="00BA71C5" w:rsidRDefault="00BA71C5" w:rsidP="00E906CA">
      <w:pPr>
        <w:contextualSpacing/>
      </w:pPr>
    </w:p>
    <w:p w:rsidR="006C08FE" w:rsidRDefault="005047BE" w:rsidP="006C08FE">
      <w:pPr>
        <w:autoSpaceDE w:val="0"/>
        <w:autoSpaceDN w:val="0"/>
        <w:adjustRightInd w:val="0"/>
        <w:spacing w:after="0" w:line="240" w:lineRule="auto"/>
        <w:ind w:left="360" w:hanging="360"/>
        <w:rPr>
          <w:rFonts w:cs="Book Antiqua"/>
        </w:rPr>
      </w:pPr>
      <w:r>
        <w:t>Stephen</w:t>
      </w:r>
      <w:r w:rsidR="00BA71C5">
        <w:t xml:space="preserve"> also had something to say regarding the messiah</w:t>
      </w:r>
      <w:r w:rsidR="001E65D8">
        <w:t xml:space="preserve"> before the Sanhedrin</w:t>
      </w:r>
      <w:r>
        <w:t xml:space="preserve"> in Acts, chapter 7:37-38.</w:t>
      </w:r>
      <w:r w:rsidR="006C08FE" w:rsidRPr="006C08FE">
        <w:rPr>
          <w:rFonts w:cs="Book Antiqua"/>
        </w:rPr>
        <w:t xml:space="preserve"> </w:t>
      </w:r>
    </w:p>
    <w:p w:rsidR="006C08FE" w:rsidRDefault="006C08FE" w:rsidP="006C08FE">
      <w:pPr>
        <w:autoSpaceDE w:val="0"/>
        <w:autoSpaceDN w:val="0"/>
        <w:adjustRightInd w:val="0"/>
        <w:spacing w:after="0" w:line="240" w:lineRule="auto"/>
        <w:ind w:left="360"/>
        <w:rPr>
          <w:rFonts w:cs="Book Antiqua"/>
        </w:rPr>
      </w:pPr>
    </w:p>
    <w:p w:rsidR="005047BE" w:rsidRPr="006C08FE" w:rsidRDefault="006C08FE" w:rsidP="006C08FE">
      <w:pPr>
        <w:autoSpaceDE w:val="0"/>
        <w:autoSpaceDN w:val="0"/>
        <w:adjustRightInd w:val="0"/>
        <w:spacing w:after="0" w:line="240" w:lineRule="auto"/>
        <w:ind w:left="360"/>
      </w:pPr>
      <w:r>
        <w:rPr>
          <w:rFonts w:cs="Book Antiqua"/>
        </w:rPr>
        <w:t>“This is that Moshe</w:t>
      </w:r>
      <w:r w:rsidRPr="006C08FE">
        <w:rPr>
          <w:rFonts w:cs="Book Antiqua"/>
        </w:rPr>
        <w:t xml:space="preserve">, which said unto the children of </w:t>
      </w:r>
      <w:r>
        <w:rPr>
          <w:rFonts w:cs="Book Antiqua"/>
        </w:rPr>
        <w:t>Israel, A prophet shall Yahweh your Elohim</w:t>
      </w:r>
      <w:r w:rsidRPr="006C08FE">
        <w:rPr>
          <w:rFonts w:cs="Book Antiqua"/>
        </w:rPr>
        <w:t xml:space="preserve"> raise up unto you of your brethren, l</w:t>
      </w:r>
      <w:r>
        <w:rPr>
          <w:rFonts w:cs="Book Antiqua"/>
        </w:rPr>
        <w:t>ike unto me; him shall you</w:t>
      </w:r>
      <w:r w:rsidRPr="006C08FE">
        <w:rPr>
          <w:rFonts w:cs="Book Antiqua"/>
        </w:rPr>
        <w:t xml:space="preserve"> hear. Th</w:t>
      </w:r>
      <w:r>
        <w:rPr>
          <w:rFonts w:cs="Book Antiqua"/>
        </w:rPr>
        <w:t xml:space="preserve">is is </w:t>
      </w:r>
      <w:proofErr w:type="gramStart"/>
      <w:r>
        <w:rPr>
          <w:rFonts w:cs="Book Antiqua"/>
        </w:rPr>
        <w:t>he, that</w:t>
      </w:r>
      <w:proofErr w:type="gramEnd"/>
      <w:r>
        <w:rPr>
          <w:rFonts w:cs="Book Antiqua"/>
        </w:rPr>
        <w:t xml:space="preserve"> was in the congregation</w:t>
      </w:r>
      <w:r w:rsidRPr="006C08FE">
        <w:rPr>
          <w:rFonts w:cs="Book Antiqua"/>
        </w:rPr>
        <w:t xml:space="preserve"> in the wil</w:t>
      </w:r>
      <w:r>
        <w:rPr>
          <w:rFonts w:cs="Book Antiqua"/>
        </w:rPr>
        <w:t>derness with the angel which spoke to him in the M</w:t>
      </w:r>
      <w:r w:rsidRPr="006C08FE">
        <w:rPr>
          <w:rFonts w:cs="Book Antiqua"/>
        </w:rPr>
        <w:t>ount Sina</w:t>
      </w:r>
      <w:r>
        <w:rPr>
          <w:rFonts w:cs="Book Antiqua"/>
        </w:rPr>
        <w:t>i</w:t>
      </w:r>
      <w:r w:rsidRPr="006C08FE">
        <w:rPr>
          <w:rFonts w:cs="Book Antiqua"/>
        </w:rPr>
        <w:t xml:space="preserve">, and </w:t>
      </w:r>
      <w:r w:rsidRPr="006C08FE">
        <w:rPr>
          <w:rFonts w:cs="Book Antiqua"/>
          <w:i/>
          <w:iCs/>
        </w:rPr>
        <w:t>with</w:t>
      </w:r>
      <w:r w:rsidRPr="006C08FE">
        <w:rPr>
          <w:rFonts w:cs="Book Antiqua"/>
        </w:rPr>
        <w:t xml:space="preserve"> our fathers: who received the lively oracles to give unto us:</w:t>
      </w:r>
      <w:r>
        <w:rPr>
          <w:rFonts w:cs="Book Antiqua"/>
        </w:rPr>
        <w:t>”</w:t>
      </w:r>
    </w:p>
    <w:p w:rsidR="00AE27CD" w:rsidRDefault="00AE27CD" w:rsidP="00E906CA">
      <w:pPr>
        <w:contextualSpacing/>
      </w:pPr>
    </w:p>
    <w:p w:rsidR="00AE27CD" w:rsidRPr="006C08FE" w:rsidRDefault="00AE27CD" w:rsidP="00E906CA">
      <w:pPr>
        <w:contextualSpacing/>
        <w:rPr>
          <w:b/>
        </w:rPr>
      </w:pPr>
      <w:r w:rsidRPr="006C08FE">
        <w:rPr>
          <w:b/>
        </w:rPr>
        <w:t xml:space="preserve">So what similarities can we find from this Torah portion between </w:t>
      </w:r>
      <w:r w:rsidR="00A463FD" w:rsidRPr="006C08FE">
        <w:rPr>
          <w:b/>
        </w:rPr>
        <w:t>Moshe</w:t>
      </w:r>
      <w:r w:rsidRPr="006C08FE">
        <w:rPr>
          <w:b/>
        </w:rPr>
        <w:t xml:space="preserve"> and Our Messiah, Yahshua of Nazareth?</w:t>
      </w:r>
    </w:p>
    <w:p w:rsidR="00AE27CD" w:rsidRDefault="00AE27CD" w:rsidP="00E906CA">
      <w:pPr>
        <w:contextualSpacing/>
      </w:pPr>
    </w:p>
    <w:p w:rsidR="00E906CA" w:rsidRDefault="00B6025C" w:rsidP="00E906CA">
      <w:pPr>
        <w:contextualSpacing/>
      </w:pPr>
      <w:r>
        <w:t>1.- Both Messiah and Moshe were sent from Yahweh (Ex 3:1-10, John 8:42).</w:t>
      </w:r>
    </w:p>
    <w:p w:rsidR="00B6025C" w:rsidRDefault="00B6025C" w:rsidP="00E906CA">
      <w:pPr>
        <w:contextualSpacing/>
      </w:pPr>
      <w:r>
        <w:t xml:space="preserve">2.- Both were </w:t>
      </w:r>
      <w:r w:rsidR="00D14160">
        <w:t>born under</w:t>
      </w:r>
      <w:r>
        <w:t xml:space="preserve"> foreign rule (Ex 1:8-14, Luke 2:1)</w:t>
      </w:r>
    </w:p>
    <w:p w:rsidR="00B6025C" w:rsidRDefault="00B6025C" w:rsidP="00E906CA">
      <w:pPr>
        <w:contextualSpacing/>
      </w:pPr>
      <w:r>
        <w:t>3.- Both were threatened by wicked kings (Ex 1:15-16, Matt 2:16).</w:t>
      </w:r>
    </w:p>
    <w:p w:rsidR="00B6025C" w:rsidRDefault="00B6025C" w:rsidP="009F50A5">
      <w:pPr>
        <w:ind w:left="270" w:hanging="270"/>
        <w:contextualSpacing/>
      </w:pPr>
      <w:r>
        <w:t>4.- Both spent their early years in Egypt, miraculously protected from those who sought their lives (Ex 2:10, Matt 2:14-15).</w:t>
      </w:r>
    </w:p>
    <w:p w:rsidR="00B6025C" w:rsidRDefault="00B6025C" w:rsidP="009F50A5">
      <w:pPr>
        <w:ind w:left="270" w:hanging="270"/>
        <w:contextualSpacing/>
      </w:pPr>
      <w:r>
        <w:t xml:space="preserve">5.- Both rejected the possibility to become rulers in this age. </w:t>
      </w:r>
      <w:r w:rsidR="00A463FD">
        <w:t>Moshe</w:t>
      </w:r>
      <w:r>
        <w:t xml:space="preserve"> was raised as a son in the royal family and could have enjoyed a lavish lifestyle as a powerful ruler, but he chose differently (Heb 11:24-25); satan offered Yahshua the rule over all the kingdoms of this world (Matt 4:8-9), but rejected that offer and chose to suffer and die for the sake of the people of Israel.</w:t>
      </w:r>
    </w:p>
    <w:p w:rsidR="00B6025C" w:rsidRDefault="00B6025C" w:rsidP="009F50A5">
      <w:pPr>
        <w:ind w:left="270" w:hanging="270"/>
        <w:contextualSpacing/>
      </w:pPr>
      <w:r>
        <w:t>6.- Both Moshe and Yahshua were “</w:t>
      </w:r>
      <w:r w:rsidR="006B07B5">
        <w:t>sent from a mountain of Elohim”</w:t>
      </w:r>
      <w:r>
        <w:t xml:space="preserve"> to free Israel. </w:t>
      </w:r>
      <w:r w:rsidR="00A463FD">
        <w:t>Moshe</w:t>
      </w:r>
      <w:r>
        <w:t xml:space="preserve"> was sent from Mt Sinai (physical) in Midian; Yahshua was sent from a spiritual “Mount Zion” in Heaven (Heb 12:22)</w:t>
      </w:r>
      <w:r w:rsidR="006B07B5">
        <w:t xml:space="preserve"> to earth</w:t>
      </w:r>
      <w:r>
        <w:t>.</w:t>
      </w:r>
    </w:p>
    <w:p w:rsidR="00B6025C" w:rsidRDefault="00DA13FE" w:rsidP="00E906CA">
      <w:pPr>
        <w:contextualSpacing/>
      </w:pPr>
      <w:r>
        <w:t>7.- Both were teachers (Deu 4:1-5, Matt 22:16)</w:t>
      </w:r>
    </w:p>
    <w:p w:rsidR="00DA13FE" w:rsidRDefault="00DA13FE" w:rsidP="009F50A5">
      <w:pPr>
        <w:ind w:left="270" w:hanging="270"/>
        <w:contextualSpacing/>
      </w:pPr>
      <w:r>
        <w:t>8.- Both were appointed as saviors of Israel (</w:t>
      </w:r>
      <w:r w:rsidR="00A463FD">
        <w:t>Moshe</w:t>
      </w:r>
      <w:r>
        <w:t xml:space="preserve"> as Israel’s deliverer from the bondage of </w:t>
      </w:r>
      <w:r w:rsidR="001622BC">
        <w:t>Pharaoh</w:t>
      </w:r>
      <w:r>
        <w:t>, Yahshua as Israel’s redeemer and deliverer from the bondage to satan).</w:t>
      </w:r>
    </w:p>
    <w:p w:rsidR="00DA13FE" w:rsidRDefault="00DA13FE" w:rsidP="009F50A5">
      <w:pPr>
        <w:ind w:left="270" w:hanging="270"/>
        <w:contextualSpacing/>
      </w:pPr>
      <w:r>
        <w:t>9.- Both were shepherds of Israel (</w:t>
      </w:r>
      <w:r w:rsidR="00A463FD">
        <w:t>Moshe</w:t>
      </w:r>
      <w:r>
        <w:t xml:space="preserve"> led the Israelites through the wilderness (Ex 3:1, Numbers), Yahshua led His followers as the Good Shepherd (John 10:10-11, Matt 9:36)).</w:t>
      </w:r>
    </w:p>
    <w:p w:rsidR="00DA13FE" w:rsidRDefault="00DA13FE" w:rsidP="00E906CA">
      <w:pPr>
        <w:contextualSpacing/>
      </w:pPr>
      <w:r>
        <w:t>10.- Both were humble servants.</w:t>
      </w:r>
    </w:p>
    <w:p w:rsidR="00DA13FE" w:rsidRDefault="00DA13FE" w:rsidP="009F50A5">
      <w:pPr>
        <w:ind w:left="270" w:hanging="270"/>
        <w:contextualSpacing/>
      </w:pPr>
      <w:r>
        <w:t xml:space="preserve">11.- As </w:t>
      </w:r>
      <w:r w:rsidR="00A463FD">
        <w:t>Moshe</w:t>
      </w:r>
      <w:r>
        <w:t xml:space="preserve"> lifted up the brazen serpent in the wilderness to heal the people, so Yahshua was lifted up on the tree to heal all believers from their sin (John 12:32).</w:t>
      </w:r>
    </w:p>
    <w:p w:rsidR="005047BE" w:rsidRDefault="005047BE" w:rsidP="00E906CA">
      <w:pPr>
        <w:contextualSpacing/>
      </w:pPr>
    </w:p>
    <w:p w:rsidR="005047BE" w:rsidRDefault="00A463FD" w:rsidP="00E906CA">
      <w:pPr>
        <w:contextualSpacing/>
      </w:pPr>
      <w:r>
        <w:lastRenderedPageBreak/>
        <w:t xml:space="preserve">These are but a few of the many thematic connections between Moshe and Yahshua. How was Yahshua a prophet like unto Moshe? Like Moshe, he was a leader, a prophet, a servant, a shepherd, a lawgiver, a teacher, a priest, a savior, an anointed one, and a mediator between Yahweh </w:t>
      </w:r>
      <w:r w:rsidR="00697523">
        <w:t xml:space="preserve">Elohim </w:t>
      </w:r>
      <w:r>
        <w:t>and man.</w:t>
      </w:r>
    </w:p>
    <w:p w:rsidR="005047BE" w:rsidRDefault="005047BE" w:rsidP="00E906CA">
      <w:pPr>
        <w:contextualSpacing/>
      </w:pPr>
    </w:p>
    <w:p w:rsidR="005047BE" w:rsidRDefault="00A463FD" w:rsidP="00E906CA">
      <w:pPr>
        <w:contextualSpacing/>
      </w:pPr>
      <w:r>
        <w:t xml:space="preserve">As Yahshua said: </w:t>
      </w:r>
      <w:r w:rsidR="005047BE">
        <w:t>“…for if you believed in Moshe, you would believe in me, for he wrote of me…”</w:t>
      </w:r>
      <w:r w:rsidR="001622BC">
        <w:t xml:space="preserve"> (John 5:46)</w:t>
      </w:r>
    </w:p>
    <w:p w:rsidR="005047BE" w:rsidRPr="006C08FE" w:rsidRDefault="005047BE" w:rsidP="00E906CA">
      <w:pPr>
        <w:contextualSpacing/>
        <w:rPr>
          <w:b/>
        </w:rPr>
      </w:pPr>
      <w:r w:rsidRPr="006C08FE">
        <w:rPr>
          <w:b/>
        </w:rPr>
        <w:t>Not only did Moshe write about Him, but Moshe truly w</w:t>
      </w:r>
      <w:r w:rsidR="00A463FD" w:rsidRPr="006C08FE">
        <w:rPr>
          <w:b/>
        </w:rPr>
        <w:t>as a shadow picture of Our Messiah, Yahshua of Nazareth.</w:t>
      </w:r>
    </w:p>
    <w:p w:rsidR="00A463FD" w:rsidRDefault="00A463FD" w:rsidP="00E906CA">
      <w:pPr>
        <w:contextualSpacing/>
      </w:pPr>
    </w:p>
    <w:p w:rsidR="00A463FD" w:rsidRDefault="00A463FD" w:rsidP="00E906CA">
      <w:pPr>
        <w:contextualSpacing/>
      </w:pPr>
    </w:p>
    <w:p w:rsidR="00A463FD" w:rsidRDefault="008C13E4" w:rsidP="00E906CA">
      <w:pPr>
        <w:contextualSpacing/>
      </w:pPr>
      <w:r>
        <w:t>----------------------------</w:t>
      </w:r>
    </w:p>
    <w:p w:rsidR="00A463FD" w:rsidRDefault="008C13E4" w:rsidP="00E906CA">
      <w:pPr>
        <w:contextualSpacing/>
      </w:pPr>
      <w:r>
        <w:t xml:space="preserve">Various sources used:  </w:t>
      </w:r>
      <w:hyperlink r:id="rId4" w:history="1">
        <w:r w:rsidRPr="0036556B">
          <w:rPr>
            <w:rStyle w:val="Hyperlink"/>
          </w:rPr>
          <w:t>www.hebrew4christians.com</w:t>
        </w:r>
      </w:hyperlink>
      <w:r>
        <w:t xml:space="preserve"> , </w:t>
      </w:r>
      <w:hyperlink r:id="rId5" w:history="1">
        <w:r w:rsidRPr="0036556B">
          <w:rPr>
            <w:rStyle w:val="Hyperlink"/>
          </w:rPr>
          <w:t>www.restorationoftorah.org</w:t>
        </w:r>
      </w:hyperlink>
      <w:r>
        <w:t xml:space="preserve"> , </w:t>
      </w:r>
      <w:hyperlink r:id="rId6" w:history="1">
        <w:r w:rsidRPr="0036556B">
          <w:rPr>
            <w:rStyle w:val="Hyperlink"/>
          </w:rPr>
          <w:t>www.truth-that-matters.com</w:t>
        </w:r>
      </w:hyperlink>
      <w:r>
        <w:t xml:space="preserve">  </w:t>
      </w:r>
    </w:p>
    <w:p w:rsidR="00A463FD" w:rsidRDefault="00A463FD" w:rsidP="00E906CA">
      <w:pPr>
        <w:contextualSpacing/>
      </w:pPr>
    </w:p>
    <w:p w:rsidR="00202830" w:rsidRDefault="00202830" w:rsidP="00E906CA">
      <w:pPr>
        <w:contextualSpacing/>
      </w:pPr>
    </w:p>
    <w:p w:rsidR="00202830" w:rsidRDefault="00202830" w:rsidP="00E906CA">
      <w:pPr>
        <w:contextualSpacing/>
        <w:rPr>
          <w:rFonts w:ascii="BSTHebrew" w:hAnsi="BSTHebrew"/>
          <w:sz w:val="72"/>
        </w:rPr>
      </w:pPr>
      <w:r>
        <w:rPr>
          <w:rFonts w:ascii="BSTHebrew" w:hAnsi="BSTHebrew"/>
          <w:sz w:val="72"/>
        </w:rPr>
        <w:t>h</w:t>
      </w:r>
      <w:r w:rsidRPr="00202830">
        <w:rPr>
          <w:rFonts w:ascii="BSTHebrew" w:hAnsi="BSTHebrew"/>
          <w:sz w:val="72"/>
        </w:rPr>
        <w:t>o</w:t>
      </w:r>
      <w:r>
        <w:rPr>
          <w:rFonts w:ascii="BSTHebrew" w:hAnsi="BSTHebrew"/>
          <w:sz w:val="72"/>
        </w:rPr>
        <w:t>[.r</w:t>
      </w:r>
      <w:r w:rsidR="00E97AB3">
        <w:rPr>
          <w:rFonts w:ascii="BSTHebrew" w:hAnsi="BSTHebrew"/>
          <w:sz w:val="72"/>
        </w:rPr>
        <w:t>:P</w:t>
      </w:r>
      <w:r w:rsidR="00F4452E">
        <w:rPr>
          <w:rFonts w:ascii="BSTHebrew" w:hAnsi="BSTHebrew"/>
          <w:sz w:val="72"/>
        </w:rPr>
        <w:tab/>
      </w:r>
      <w:r w:rsidR="00F4452E">
        <w:rPr>
          <w:rFonts w:ascii="BSTHebrew" w:hAnsi="BSTHebrew"/>
          <w:sz w:val="72"/>
        </w:rPr>
        <w:tab/>
      </w:r>
      <w:r w:rsidR="001622BC">
        <w:rPr>
          <w:sz w:val="24"/>
        </w:rPr>
        <w:t>Pharaoh</w:t>
      </w:r>
      <w:r w:rsidR="00E97AB3">
        <w:rPr>
          <w:sz w:val="24"/>
        </w:rPr>
        <w:t xml:space="preserve"> = Par’oh</w:t>
      </w:r>
    </w:p>
    <w:p w:rsidR="00202830" w:rsidRPr="000058C0" w:rsidRDefault="00202830" w:rsidP="00E906CA">
      <w:pPr>
        <w:contextualSpacing/>
        <w:rPr>
          <w:sz w:val="24"/>
          <w:szCs w:val="24"/>
        </w:rPr>
      </w:pPr>
      <w:r>
        <w:rPr>
          <w:rFonts w:ascii="BSTHebrew" w:hAnsi="BSTHebrew"/>
          <w:sz w:val="72"/>
        </w:rPr>
        <w:t xml:space="preserve">hP  </w:t>
      </w:r>
      <w:r w:rsidR="000058C0">
        <w:rPr>
          <w:rFonts w:ascii="BSTHebrew" w:hAnsi="BSTHebrew"/>
          <w:sz w:val="72"/>
        </w:rPr>
        <w:tab/>
      </w:r>
      <w:r w:rsidR="000058C0">
        <w:rPr>
          <w:rFonts w:ascii="BSTHebrew" w:hAnsi="BSTHebrew"/>
          <w:sz w:val="72"/>
        </w:rPr>
        <w:tab/>
      </w:r>
      <w:r w:rsidR="000058C0">
        <w:rPr>
          <w:sz w:val="24"/>
          <w:szCs w:val="24"/>
        </w:rPr>
        <w:t xml:space="preserve">Peh = Mouth (piece)   </w:t>
      </w:r>
      <w:r w:rsidR="00920784">
        <w:rPr>
          <w:sz w:val="24"/>
          <w:szCs w:val="24"/>
        </w:rPr>
        <w:t xml:space="preserve">Peh letter </w:t>
      </w:r>
      <w:r w:rsidR="000058C0">
        <w:rPr>
          <w:sz w:val="24"/>
          <w:szCs w:val="24"/>
        </w:rPr>
        <w:t>Pictograph= mouth – speak, word, open</w:t>
      </w:r>
    </w:p>
    <w:p w:rsidR="00202830" w:rsidRPr="00202830" w:rsidRDefault="00202830" w:rsidP="00E906CA">
      <w:pPr>
        <w:contextualSpacing/>
        <w:rPr>
          <w:rFonts w:ascii="BSTHebrew" w:hAnsi="BSTHebrew"/>
          <w:sz w:val="72"/>
        </w:rPr>
      </w:pPr>
      <w:r>
        <w:rPr>
          <w:rFonts w:ascii="BSTHebrew" w:hAnsi="BSTHebrew"/>
          <w:sz w:val="72"/>
        </w:rPr>
        <w:t>[r</w:t>
      </w:r>
      <w:r w:rsidR="000058C0">
        <w:rPr>
          <w:rFonts w:ascii="BSTHebrew" w:hAnsi="BSTHebrew"/>
          <w:sz w:val="72"/>
        </w:rPr>
        <w:tab/>
      </w:r>
      <w:r w:rsidR="000058C0">
        <w:rPr>
          <w:rFonts w:ascii="BSTHebrew" w:hAnsi="BSTHebrew"/>
          <w:sz w:val="72"/>
        </w:rPr>
        <w:tab/>
      </w:r>
      <w:r w:rsidR="000058C0">
        <w:rPr>
          <w:rFonts w:ascii="BSTHebrew" w:hAnsi="BSTHebrew"/>
          <w:sz w:val="72"/>
        </w:rPr>
        <w:tab/>
      </w:r>
      <w:r w:rsidR="000058C0">
        <w:rPr>
          <w:sz w:val="24"/>
        </w:rPr>
        <w:t xml:space="preserve">Ra = Evil    </w:t>
      </w:r>
      <w:r w:rsidR="000058C0">
        <w:rPr>
          <w:sz w:val="24"/>
        </w:rPr>
        <w:tab/>
      </w:r>
      <w:r w:rsidR="000058C0">
        <w:rPr>
          <w:sz w:val="24"/>
        </w:rPr>
        <w:tab/>
      </w:r>
      <w:r w:rsidR="00920784">
        <w:rPr>
          <w:sz w:val="24"/>
        </w:rPr>
        <w:t xml:space="preserve">Resh letter </w:t>
      </w:r>
      <w:r w:rsidR="000058C0">
        <w:rPr>
          <w:sz w:val="24"/>
        </w:rPr>
        <w:t>Pictograph= Head  - person, highest</w:t>
      </w:r>
    </w:p>
    <w:sectPr w:rsidR="00202830" w:rsidRPr="00202830" w:rsidSect="00E906CA">
      <w:pgSz w:w="12240" w:h="15840"/>
      <w:pgMar w:top="990" w:right="900" w:bottom="9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STHebrew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06CA"/>
    <w:rsid w:val="000058C0"/>
    <w:rsid w:val="00046295"/>
    <w:rsid w:val="00071E3E"/>
    <w:rsid w:val="000D0820"/>
    <w:rsid w:val="001622BC"/>
    <w:rsid w:val="001E65D8"/>
    <w:rsid w:val="00202830"/>
    <w:rsid w:val="00206BDB"/>
    <w:rsid w:val="002F22CE"/>
    <w:rsid w:val="004F369C"/>
    <w:rsid w:val="005047BE"/>
    <w:rsid w:val="00582CCD"/>
    <w:rsid w:val="00622235"/>
    <w:rsid w:val="00697523"/>
    <w:rsid w:val="006B07B5"/>
    <w:rsid w:val="006C08FE"/>
    <w:rsid w:val="008C13E4"/>
    <w:rsid w:val="008C233C"/>
    <w:rsid w:val="008F26DB"/>
    <w:rsid w:val="00920784"/>
    <w:rsid w:val="009F50A5"/>
    <w:rsid w:val="00A463FD"/>
    <w:rsid w:val="00AD2761"/>
    <w:rsid w:val="00AE27CD"/>
    <w:rsid w:val="00B6025C"/>
    <w:rsid w:val="00BA71C5"/>
    <w:rsid w:val="00BB108D"/>
    <w:rsid w:val="00CA15DD"/>
    <w:rsid w:val="00D14160"/>
    <w:rsid w:val="00DA13FE"/>
    <w:rsid w:val="00DE2D77"/>
    <w:rsid w:val="00E906CA"/>
    <w:rsid w:val="00E97AB3"/>
    <w:rsid w:val="00EB59F9"/>
    <w:rsid w:val="00F4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5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1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uth-that-matters.com" TargetMode="External"/><Relationship Id="rId5" Type="http://schemas.openxmlformats.org/officeDocument/2006/relationships/hyperlink" Target="http://www.restorationoftorah.org" TargetMode="External"/><Relationship Id="rId4" Type="http://schemas.openxmlformats.org/officeDocument/2006/relationships/hyperlink" Target="http://www.hebrew4christia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Yeshua's</Company>
  <LinksUpToDate>false</LinksUpToDate>
  <CharactersWithSpaces>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Albion </dc:creator>
  <cp:keywords/>
  <dc:description/>
  <cp:lastModifiedBy>Albion </cp:lastModifiedBy>
  <cp:revision>28</cp:revision>
  <cp:lastPrinted>2012-01-14T03:39:00Z</cp:lastPrinted>
  <dcterms:created xsi:type="dcterms:W3CDTF">2012-01-14T00:33:00Z</dcterms:created>
  <dcterms:modified xsi:type="dcterms:W3CDTF">2012-06-01T14:28:00Z</dcterms:modified>
</cp:coreProperties>
</file>