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57" w:rsidRPr="00675ED0" w:rsidRDefault="00890B57" w:rsidP="00890B57">
      <w:pPr>
        <w:jc w:val="center"/>
        <w:rPr>
          <w:b/>
        </w:rPr>
      </w:pPr>
      <w:r w:rsidRPr="00675ED0">
        <w:rPr>
          <w:b/>
        </w:rPr>
        <w:t>Sojourner Douglass College – Owings Mills Campus</w:t>
      </w:r>
    </w:p>
    <w:p w:rsidR="00890B57" w:rsidRDefault="00987FB5" w:rsidP="00606223">
      <w:pPr>
        <w:spacing w:line="240" w:lineRule="auto"/>
        <w:jc w:val="center"/>
      </w:pPr>
      <w:r>
        <w:t>Spring Semester 2015</w:t>
      </w:r>
      <w:r w:rsidR="00606223">
        <w:t xml:space="preserve"> </w:t>
      </w:r>
      <w:r w:rsidR="00F925EC">
        <w:t xml:space="preserve">English Composition </w:t>
      </w:r>
      <w:r w:rsidR="003D21A0">
        <w:t>II</w:t>
      </w:r>
    </w:p>
    <w:p w:rsidR="00987FB5" w:rsidRDefault="00987FB5" w:rsidP="00987FB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t>Independent Study Assignment Guide</w:t>
      </w:r>
      <w:r w:rsidRPr="00987FB5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87FB5" w:rsidRDefault="00987FB5" w:rsidP="00987FB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Dr. Judith Smith </w:t>
      </w:r>
      <w:r w:rsidR="00451986">
        <w:rPr>
          <w:rFonts w:ascii="Times New Roman" w:eastAsia="Times New Roman" w:hAnsi="Times New Roman" w:cs="Times New Roman"/>
          <w:color w:val="333333"/>
        </w:rPr>
        <w:t>–</w:t>
      </w:r>
      <w:r>
        <w:rPr>
          <w:rFonts w:ascii="Times New Roman" w:eastAsia="Times New Roman" w:hAnsi="Times New Roman" w:cs="Times New Roman"/>
          <w:color w:val="333333"/>
        </w:rPr>
        <w:t xml:space="preserve"> Professor</w:t>
      </w:r>
    </w:p>
    <w:p w:rsidR="00451986" w:rsidRPr="00987FB5" w:rsidRDefault="00451986" w:rsidP="00987FB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987FB5" w:rsidRDefault="00987FB5" w:rsidP="00987F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1986">
        <w:rPr>
          <w:rFonts w:ascii="Times New Roman" w:hAnsi="Times New Roman" w:cs="Times New Roman"/>
          <w:b/>
        </w:rPr>
        <w:t>Extended Assignment # 1</w:t>
      </w:r>
    </w:p>
    <w:p w:rsidR="00451986" w:rsidRPr="00451986" w:rsidRDefault="00451986" w:rsidP="00987FB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06223" w:rsidRDefault="00890B57" w:rsidP="00987FB5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hAnsi="Times New Roman" w:cs="Times New Roman"/>
        </w:rPr>
        <w:t>Directions:</w:t>
      </w:r>
      <w:r w:rsidR="00606223" w:rsidRPr="00606223">
        <w:rPr>
          <w:rFonts w:ascii="Times New Roman" w:hAnsi="Times New Roman" w:cs="Times New Roman"/>
        </w:rPr>
        <w:t xml:space="preserve"> </w:t>
      </w:r>
      <w:r w:rsidR="00451986">
        <w:rPr>
          <w:rFonts w:ascii="Times New Roman" w:eastAsia="Times New Roman" w:hAnsi="Times New Roman" w:cs="Times New Roman"/>
          <w:color w:val="333333"/>
        </w:rPr>
        <w:t xml:space="preserve">Complete an Outline </w:t>
      </w:r>
      <w:r w:rsidR="00C410A8">
        <w:rPr>
          <w:rFonts w:ascii="Times New Roman" w:eastAsia="Times New Roman" w:hAnsi="Times New Roman" w:cs="Times New Roman"/>
          <w:color w:val="333333"/>
        </w:rPr>
        <w:t xml:space="preserve">for </w:t>
      </w:r>
      <w:r w:rsidR="00F925EC" w:rsidRPr="00606223">
        <w:rPr>
          <w:rFonts w:ascii="Times New Roman" w:eastAsia="Times New Roman" w:hAnsi="Times New Roman" w:cs="Times New Roman"/>
          <w:color w:val="333333"/>
        </w:rPr>
        <w:t xml:space="preserve">an argument </w:t>
      </w:r>
      <w:r w:rsidR="00F925EC" w:rsidRPr="00987FB5">
        <w:rPr>
          <w:rFonts w:ascii="Times New Roman" w:eastAsia="Times New Roman" w:hAnsi="Times New Roman" w:cs="Times New Roman"/>
          <w:b/>
          <w:color w:val="333333"/>
        </w:rPr>
        <w:t>essay</w:t>
      </w:r>
      <w:r w:rsidR="00F925EC" w:rsidRPr="00606223">
        <w:rPr>
          <w:rFonts w:ascii="Times New Roman" w:eastAsia="Times New Roman" w:hAnsi="Times New Roman" w:cs="Times New Roman"/>
          <w:color w:val="333333"/>
        </w:rPr>
        <w:t xml:space="preserve"> by following these steps:</w:t>
      </w:r>
    </w:p>
    <w:p w:rsidR="00451986" w:rsidRPr="00987FB5" w:rsidRDefault="00987FB5" w:rsidP="00C410A8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(This </w:t>
      </w:r>
      <w:r w:rsidRPr="00987FB5">
        <w:rPr>
          <w:rFonts w:ascii="Times New Roman" w:eastAsia="Times New Roman" w:hAnsi="Times New Roman" w:cs="Times New Roman"/>
          <w:b/>
          <w:color w:val="333333"/>
        </w:rPr>
        <w:t>essay</w:t>
      </w:r>
      <w:r>
        <w:rPr>
          <w:rFonts w:ascii="Times New Roman" w:eastAsia="Times New Roman" w:hAnsi="Times New Roman" w:cs="Times New Roman"/>
          <w:color w:val="333333"/>
        </w:rPr>
        <w:t xml:space="preserve"> will lay the foundation for your research paper.)</w:t>
      </w:r>
    </w:p>
    <w:p w:rsidR="0096531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b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 xml:space="preserve">Pick a topic question from the lists on </w:t>
      </w:r>
      <w:r w:rsidR="00606223">
        <w:rPr>
          <w:rFonts w:ascii="Times New Roman" w:eastAsia="Times New Roman" w:hAnsi="Times New Roman" w:cs="Times New Roman"/>
          <w:color w:val="333333"/>
        </w:rPr>
        <w:t xml:space="preserve">the 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(judithbrookssmith.org) </w:t>
      </w:r>
      <w:r w:rsidR="00606223">
        <w:rPr>
          <w:rFonts w:ascii="Times New Roman" w:eastAsia="Times New Roman" w:hAnsi="Times New Roman" w:cs="Times New Roman"/>
          <w:color w:val="333333"/>
        </w:rPr>
        <w:t xml:space="preserve">Website or one of your </w:t>
      </w:r>
      <w:proofErr w:type="gramStart"/>
      <w:r w:rsidRPr="00606223">
        <w:rPr>
          <w:rFonts w:ascii="Times New Roman" w:eastAsia="Times New Roman" w:hAnsi="Times New Roman" w:cs="Times New Roman"/>
          <w:color w:val="333333"/>
        </w:rPr>
        <w:t>interest</w:t>
      </w:r>
      <w:proofErr w:type="gramEnd"/>
      <w:r w:rsidR="00987FB5">
        <w:rPr>
          <w:rFonts w:ascii="Times New Roman" w:eastAsia="Times New Roman" w:hAnsi="Times New Roman" w:cs="Times New Roman"/>
          <w:b/>
          <w:color w:val="333333"/>
        </w:rPr>
        <w:t>.</w:t>
      </w:r>
      <w:r w:rsidR="00965313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965313" w:rsidRPr="00965313">
        <w:rPr>
          <w:rFonts w:ascii="Times New Roman" w:eastAsia="Times New Roman" w:hAnsi="Times New Roman" w:cs="Times New Roman"/>
          <w:b/>
          <w:color w:val="333333"/>
        </w:rPr>
        <w:t>(3/25/15)</w:t>
      </w:r>
    </w:p>
    <w:p w:rsidR="00965313" w:rsidRPr="00965313" w:rsidRDefault="00965313" w:rsidP="00965313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b/>
          <w:color w:val="333333"/>
        </w:rPr>
      </w:pPr>
      <w:r w:rsidRPr="00965313">
        <w:rPr>
          <w:rFonts w:ascii="Times New Roman" w:eastAsia="Times New Roman" w:hAnsi="Times New Roman" w:cs="Times New Roman"/>
          <w:color w:val="333333"/>
        </w:rPr>
        <w:t xml:space="preserve">Read the description of an argument essay on the </w:t>
      </w:r>
      <w:r w:rsidR="009B5B21" w:rsidRPr="00965313">
        <w:rPr>
          <w:rFonts w:ascii="Times New Roman" w:eastAsia="Times New Roman" w:hAnsi="Times New Roman" w:cs="Times New Roman"/>
          <w:color w:val="333333"/>
        </w:rPr>
        <w:t>English Composition I</w:t>
      </w:r>
      <w:r w:rsidR="009B5B21">
        <w:rPr>
          <w:rFonts w:ascii="Times New Roman" w:eastAsia="Times New Roman" w:hAnsi="Times New Roman" w:cs="Times New Roman"/>
          <w:color w:val="333333"/>
        </w:rPr>
        <w:t>I</w:t>
      </w:r>
      <w:r w:rsidR="009B5B21" w:rsidRPr="00965313">
        <w:rPr>
          <w:rFonts w:ascii="Times New Roman" w:eastAsia="Times New Roman" w:hAnsi="Times New Roman" w:cs="Times New Roman"/>
          <w:color w:val="333333"/>
        </w:rPr>
        <w:t xml:space="preserve"> page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of the </w:t>
      </w:r>
      <w:r w:rsidRPr="00965313">
        <w:rPr>
          <w:rFonts w:ascii="Times New Roman" w:eastAsia="Times New Roman" w:hAnsi="Times New Roman" w:cs="Times New Roman"/>
          <w:color w:val="333333"/>
        </w:rPr>
        <w:t>Website.</w:t>
      </w:r>
      <w:r w:rsidR="00987FB5" w:rsidRPr="00965313">
        <w:rPr>
          <w:rFonts w:ascii="Times New Roman" w:eastAsia="Times New Roman" w:hAnsi="Times New Roman" w:cs="Times New Roman"/>
          <w:b/>
          <w:color w:val="333333"/>
        </w:rPr>
        <w:t xml:space="preserve"> (3/25/15</w:t>
      </w:r>
      <w:r w:rsidR="00F925EC" w:rsidRPr="0096531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F925EC" w:rsidRPr="0060622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Decide your answer to the question</w:t>
      </w:r>
      <w:r w:rsidR="00987FB5">
        <w:rPr>
          <w:rFonts w:ascii="Times New Roman" w:eastAsia="Times New Roman" w:hAnsi="Times New Roman" w:cs="Times New Roman"/>
          <w:color w:val="333333"/>
        </w:rPr>
        <w:t>; this answer is your beginning thesis</w:t>
      </w:r>
      <w:r w:rsidRPr="00606223">
        <w:rPr>
          <w:rFonts w:ascii="Times New Roman" w:eastAsia="Times New Roman" w:hAnsi="Times New Roman" w:cs="Times New Roman"/>
          <w:color w:val="333333"/>
        </w:rPr>
        <w:t>.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 </w:t>
      </w:r>
      <w:r w:rsidR="00987FB5">
        <w:rPr>
          <w:rFonts w:ascii="Times New Roman" w:eastAsia="Times New Roman" w:hAnsi="Times New Roman" w:cs="Times New Roman"/>
          <w:b/>
          <w:color w:val="333333"/>
        </w:rPr>
        <w:t>(3/25/15</w:t>
      </w:r>
      <w:r w:rsidR="00606223" w:rsidRPr="0060622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F925EC" w:rsidRPr="0060622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Write down everything you know about the topic</w:t>
      </w:r>
      <w:r w:rsidR="00987FB5">
        <w:rPr>
          <w:rFonts w:ascii="Times New Roman" w:eastAsia="Times New Roman" w:hAnsi="Times New Roman" w:cs="Times New Roman"/>
          <w:color w:val="333333"/>
        </w:rPr>
        <w:t>; this step is your brainstorming</w:t>
      </w:r>
      <w:r w:rsidRPr="00606223">
        <w:rPr>
          <w:rFonts w:ascii="Times New Roman" w:eastAsia="Times New Roman" w:hAnsi="Times New Roman" w:cs="Times New Roman"/>
          <w:color w:val="333333"/>
        </w:rPr>
        <w:t>.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 </w:t>
      </w:r>
      <w:r w:rsidR="00606223">
        <w:rPr>
          <w:rFonts w:ascii="Times New Roman" w:eastAsia="Times New Roman" w:hAnsi="Times New Roman" w:cs="Times New Roman"/>
          <w:color w:val="333333"/>
        </w:rPr>
        <w:t>(</w:t>
      </w:r>
      <w:r w:rsidR="00987FB5">
        <w:rPr>
          <w:rFonts w:ascii="Times New Roman" w:eastAsia="Times New Roman" w:hAnsi="Times New Roman" w:cs="Times New Roman"/>
          <w:b/>
          <w:color w:val="333333"/>
        </w:rPr>
        <w:t>3/25/15</w:t>
      </w:r>
      <w:r w:rsidRPr="0060622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F925EC" w:rsidRPr="0060622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b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 xml:space="preserve">Talk to your friends or family to find out what they know or have heard or read recently about the 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topic; </w:t>
      </w:r>
      <w:r w:rsidRPr="00606223">
        <w:rPr>
          <w:rFonts w:ascii="Times New Roman" w:eastAsia="Times New Roman" w:hAnsi="Times New Roman" w:cs="Times New Roman"/>
          <w:color w:val="333333"/>
        </w:rPr>
        <w:t>have them give you the source if they know it</w:t>
      </w:r>
      <w:r w:rsidRPr="00987FB5">
        <w:rPr>
          <w:rFonts w:ascii="Times New Roman" w:eastAsia="Times New Roman" w:hAnsi="Times New Roman" w:cs="Times New Roman"/>
          <w:color w:val="333333"/>
        </w:rPr>
        <w:t>.</w:t>
      </w:r>
      <w:r w:rsidR="00987FB5" w:rsidRPr="00987FB5">
        <w:rPr>
          <w:rFonts w:ascii="Times New Roman" w:eastAsia="Times New Roman" w:hAnsi="Times New Roman" w:cs="Times New Roman"/>
          <w:color w:val="333333"/>
        </w:rPr>
        <w:t xml:space="preserve"> This step begins your data gathering</w:t>
      </w:r>
      <w:r w:rsidR="00965313">
        <w:rPr>
          <w:rFonts w:ascii="Times New Roman" w:eastAsia="Times New Roman" w:hAnsi="Times New Roman" w:cs="Times New Roman"/>
          <w:color w:val="333333"/>
        </w:rPr>
        <w:t xml:space="preserve"> process</w:t>
      </w:r>
      <w:r w:rsidR="00987FB5">
        <w:rPr>
          <w:rFonts w:ascii="Times New Roman" w:eastAsia="Times New Roman" w:hAnsi="Times New Roman" w:cs="Times New Roman"/>
          <w:b/>
          <w:color w:val="333333"/>
        </w:rPr>
        <w:t xml:space="preserve">. </w:t>
      </w:r>
      <w:r w:rsidR="00606223" w:rsidRPr="00606223">
        <w:rPr>
          <w:rFonts w:ascii="Times New Roman" w:eastAsia="Times New Roman" w:hAnsi="Times New Roman" w:cs="Times New Roman"/>
          <w:b/>
          <w:color w:val="333333"/>
        </w:rPr>
        <w:t>(</w:t>
      </w:r>
      <w:r w:rsidR="00987FB5">
        <w:rPr>
          <w:rFonts w:ascii="Times New Roman" w:eastAsia="Times New Roman" w:hAnsi="Times New Roman" w:cs="Times New Roman"/>
          <w:b/>
          <w:color w:val="333333"/>
        </w:rPr>
        <w:t>4/1/15</w:t>
      </w:r>
      <w:r w:rsidRPr="0060622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F925EC" w:rsidRPr="0060622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Look at some of the research articles or websites under that topic.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 </w:t>
      </w:r>
      <w:r w:rsidRPr="00606223">
        <w:rPr>
          <w:rFonts w:ascii="Times New Roman" w:eastAsia="Times New Roman" w:hAnsi="Times New Roman" w:cs="Times New Roman"/>
          <w:color w:val="333333"/>
        </w:rPr>
        <w:t>(Complete at least 20 annotated note cards.)</w:t>
      </w:r>
      <w:r w:rsidR="00606223">
        <w:rPr>
          <w:rFonts w:ascii="Times New Roman" w:eastAsia="Times New Roman" w:hAnsi="Times New Roman" w:cs="Times New Roman"/>
          <w:color w:val="333333"/>
        </w:rPr>
        <w:t xml:space="preserve"> </w:t>
      </w:r>
      <w:r w:rsidR="00987FB5">
        <w:rPr>
          <w:rFonts w:ascii="Times New Roman" w:eastAsia="Times New Roman" w:hAnsi="Times New Roman" w:cs="Times New Roman"/>
          <w:color w:val="333333"/>
        </w:rPr>
        <w:t xml:space="preserve">The format for the annotated note cards is on the (judithbrookssmith.org) Website. </w:t>
      </w:r>
      <w:r w:rsidR="00606223" w:rsidRPr="00606223">
        <w:rPr>
          <w:rFonts w:ascii="Times New Roman" w:eastAsia="Times New Roman" w:hAnsi="Times New Roman" w:cs="Times New Roman"/>
          <w:b/>
          <w:color w:val="333333"/>
        </w:rPr>
        <w:t>(</w:t>
      </w:r>
      <w:r w:rsidR="00987FB5">
        <w:rPr>
          <w:rFonts w:ascii="Times New Roman" w:eastAsia="Times New Roman" w:hAnsi="Times New Roman" w:cs="Times New Roman"/>
          <w:b/>
          <w:color w:val="333333"/>
        </w:rPr>
        <w:t>4/8/15</w:t>
      </w:r>
      <w:r w:rsidRPr="0060622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F925EC" w:rsidRPr="00965313" w:rsidRDefault="00F925EC" w:rsidP="00965313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Look back at your question and answer</w:t>
      </w:r>
      <w:r w:rsidR="00965313">
        <w:rPr>
          <w:rFonts w:ascii="Times New Roman" w:eastAsia="Times New Roman" w:hAnsi="Times New Roman" w:cs="Times New Roman"/>
          <w:color w:val="333333"/>
        </w:rPr>
        <w:t xml:space="preserve"> in # 3 above</w:t>
      </w:r>
      <w:r w:rsidRPr="00606223">
        <w:rPr>
          <w:rFonts w:ascii="Times New Roman" w:eastAsia="Times New Roman" w:hAnsi="Times New Roman" w:cs="Times New Roman"/>
          <w:color w:val="333333"/>
        </w:rPr>
        <w:t xml:space="preserve">. After gathering information, </w:t>
      </w:r>
      <w:r w:rsidR="00965313">
        <w:rPr>
          <w:rFonts w:ascii="Times New Roman" w:eastAsia="Times New Roman" w:hAnsi="Times New Roman" w:cs="Times New Roman"/>
          <w:color w:val="333333"/>
        </w:rPr>
        <w:t>you may want to change your answer</w:t>
      </w:r>
      <w:r w:rsidRPr="00606223">
        <w:rPr>
          <w:rFonts w:ascii="Times New Roman" w:eastAsia="Times New Roman" w:hAnsi="Times New Roman" w:cs="Times New Roman"/>
          <w:color w:val="333333"/>
        </w:rPr>
        <w:t>.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 Begin the Outline of an Argument Essay by completing the Introductory Points and Thesis Statement (and refutation Points, if needed)</w:t>
      </w:r>
      <w:r w:rsidR="00965313">
        <w:rPr>
          <w:rFonts w:ascii="Times New Roman" w:eastAsia="Times New Roman" w:hAnsi="Times New Roman" w:cs="Times New Roman"/>
          <w:color w:val="333333"/>
        </w:rPr>
        <w:t xml:space="preserve">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on the Basic 5-Paragraph (Argument) Essay Outline template from the Website. </w:t>
      </w:r>
      <w:r w:rsidR="00606223" w:rsidRPr="00965313">
        <w:rPr>
          <w:rFonts w:ascii="Times New Roman" w:eastAsia="Times New Roman" w:hAnsi="Times New Roman" w:cs="Times New Roman"/>
          <w:b/>
          <w:color w:val="333333"/>
        </w:rPr>
        <w:t>(</w:t>
      </w:r>
      <w:r w:rsidR="00965313" w:rsidRPr="00965313">
        <w:rPr>
          <w:rFonts w:ascii="Times New Roman" w:eastAsia="Times New Roman" w:hAnsi="Times New Roman" w:cs="Times New Roman"/>
          <w:b/>
          <w:color w:val="333333"/>
        </w:rPr>
        <w:t>4/8/15</w:t>
      </w:r>
      <w:r w:rsidRPr="00965313">
        <w:rPr>
          <w:rFonts w:ascii="Times New Roman" w:eastAsia="Times New Roman" w:hAnsi="Times New Roman" w:cs="Times New Roman"/>
          <w:b/>
          <w:color w:val="333333"/>
        </w:rPr>
        <w:t>)</w:t>
      </w:r>
    </w:p>
    <w:p w:rsidR="00965313" w:rsidRPr="00965313" w:rsidRDefault="00F925EC" w:rsidP="00965313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b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Write down 3 or more</w:t>
      </w:r>
      <w:r w:rsidR="00965313">
        <w:rPr>
          <w:rFonts w:ascii="Times New Roman" w:eastAsia="Times New Roman" w:hAnsi="Times New Roman" w:cs="Times New Roman"/>
          <w:color w:val="333333"/>
        </w:rPr>
        <w:t xml:space="preserve"> best reasons for your answer; t</w:t>
      </w:r>
      <w:r w:rsidRPr="00606223">
        <w:rPr>
          <w:rFonts w:ascii="Times New Roman" w:eastAsia="Times New Roman" w:hAnsi="Times New Roman" w:cs="Times New Roman"/>
          <w:color w:val="333333"/>
        </w:rPr>
        <w:t xml:space="preserve">hese are your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major points </w:t>
      </w:r>
      <w:r w:rsidR="00965313">
        <w:rPr>
          <w:rFonts w:ascii="Times New Roman" w:eastAsia="Times New Roman" w:hAnsi="Times New Roman" w:cs="Times New Roman"/>
          <w:color w:val="333333"/>
        </w:rPr>
        <w:t>for the body of your essay</w:t>
      </w:r>
      <w:r w:rsidRPr="00606223">
        <w:rPr>
          <w:rFonts w:ascii="Times New Roman" w:eastAsia="Times New Roman" w:hAnsi="Times New Roman" w:cs="Times New Roman"/>
          <w:color w:val="333333"/>
        </w:rPr>
        <w:t>.</w:t>
      </w:r>
      <w:r w:rsidR="00965313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="00965313" w:rsidRPr="009B5B21">
        <w:rPr>
          <w:rFonts w:ascii="Times New Roman" w:eastAsia="Times New Roman" w:hAnsi="Times New Roman" w:cs="Times New Roman"/>
          <w:color w:val="333333"/>
        </w:rPr>
        <w:t xml:space="preserve">Write these topics as the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major points on the Basic 5-Paragraph (Argument) Essay Outline template from the Website. </w:t>
      </w:r>
      <w:r w:rsidR="00965313">
        <w:rPr>
          <w:rFonts w:ascii="Times New Roman" w:eastAsia="Times New Roman" w:hAnsi="Times New Roman" w:cs="Times New Roman"/>
          <w:b/>
          <w:color w:val="333333"/>
        </w:rPr>
        <w:t>(4/15</w:t>
      </w:r>
      <w:r w:rsidRPr="00606223">
        <w:rPr>
          <w:rFonts w:ascii="Times New Roman" w:eastAsia="Times New Roman" w:hAnsi="Times New Roman" w:cs="Times New Roman"/>
          <w:b/>
          <w:color w:val="333333"/>
        </w:rPr>
        <w:t>/15)</w:t>
      </w:r>
    </w:p>
    <w:p w:rsidR="00F925EC" w:rsidRPr="00606223" w:rsidRDefault="00F925EC" w:rsidP="00F925EC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606223">
        <w:rPr>
          <w:rFonts w:ascii="Times New Roman" w:eastAsia="Times New Roman" w:hAnsi="Times New Roman" w:cs="Times New Roman"/>
          <w:color w:val="333333"/>
        </w:rPr>
        <w:t>Using those reasons, look at the articles you've read, or the ideas you've already written down for some evid</w:t>
      </w:r>
      <w:r w:rsidR="009B5B21">
        <w:rPr>
          <w:rFonts w:ascii="Times New Roman" w:eastAsia="Times New Roman" w:hAnsi="Times New Roman" w:cs="Times New Roman"/>
          <w:color w:val="333333"/>
        </w:rPr>
        <w:t>ence to support those reasons (T</w:t>
      </w:r>
      <w:r w:rsidRPr="00606223">
        <w:rPr>
          <w:rFonts w:ascii="Times New Roman" w:eastAsia="Times New Roman" w:hAnsi="Times New Roman" w:cs="Times New Roman"/>
          <w:color w:val="333333"/>
        </w:rPr>
        <w:t xml:space="preserve">his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information </w:t>
      </w:r>
      <w:r w:rsidRPr="00606223">
        <w:rPr>
          <w:rFonts w:ascii="Times New Roman" w:eastAsia="Times New Roman" w:hAnsi="Times New Roman" w:cs="Times New Roman"/>
          <w:color w:val="333333"/>
        </w:rPr>
        <w:t xml:space="preserve">is the </w:t>
      </w:r>
      <w:r w:rsidR="009B5B21">
        <w:rPr>
          <w:rFonts w:ascii="Times New Roman" w:eastAsia="Times New Roman" w:hAnsi="Times New Roman" w:cs="Times New Roman"/>
          <w:color w:val="333333"/>
        </w:rPr>
        <w:t xml:space="preserve">detail or example </w:t>
      </w:r>
      <w:r w:rsidRPr="00606223">
        <w:rPr>
          <w:rFonts w:ascii="Times New Roman" w:eastAsia="Times New Roman" w:hAnsi="Times New Roman" w:cs="Times New Roman"/>
          <w:color w:val="333333"/>
        </w:rPr>
        <w:t>for each topic sentence).</w:t>
      </w:r>
      <w:r w:rsidR="00451986">
        <w:rPr>
          <w:rFonts w:ascii="Times New Roman" w:eastAsia="Times New Roman" w:hAnsi="Times New Roman" w:cs="Times New Roman"/>
          <w:color w:val="333333"/>
        </w:rPr>
        <w:t xml:space="preserve"> </w:t>
      </w:r>
      <w:r w:rsidR="00606223" w:rsidRPr="00606223">
        <w:rPr>
          <w:rFonts w:ascii="Times New Roman" w:eastAsia="Times New Roman" w:hAnsi="Times New Roman" w:cs="Times New Roman"/>
          <w:b/>
          <w:color w:val="333333"/>
        </w:rPr>
        <w:t>(</w:t>
      </w:r>
      <w:r w:rsidR="009B5B21">
        <w:rPr>
          <w:rFonts w:ascii="Times New Roman" w:eastAsia="Times New Roman" w:hAnsi="Times New Roman" w:cs="Times New Roman"/>
          <w:b/>
          <w:color w:val="333333"/>
        </w:rPr>
        <w:t>4/22</w:t>
      </w:r>
      <w:r w:rsidRPr="00606223">
        <w:rPr>
          <w:rFonts w:ascii="Times New Roman" w:eastAsia="Times New Roman" w:hAnsi="Times New Roman" w:cs="Times New Roman"/>
          <w:b/>
          <w:color w:val="333333"/>
        </w:rPr>
        <w:t>/15)</w:t>
      </w:r>
    </w:p>
    <w:p w:rsidR="00606223" w:rsidRDefault="00451986" w:rsidP="00606223">
      <w:pPr>
        <w:numPr>
          <w:ilvl w:val="0"/>
          <w:numId w:val="3"/>
        </w:numPr>
        <w:shd w:val="clear" w:color="auto" w:fill="FFFFFF"/>
        <w:spacing w:after="120" w:line="360" w:lineRule="atLeast"/>
        <w:ind w:left="480"/>
        <w:rPr>
          <w:rFonts w:ascii="Times New Roman" w:eastAsia="Times New Roman" w:hAnsi="Times New Roman" w:cs="Times New Roman"/>
          <w:color w:val="333333"/>
        </w:rPr>
      </w:pPr>
      <w:r w:rsidRPr="00451986">
        <w:rPr>
          <w:rFonts w:ascii="Times New Roman" w:eastAsia="Times New Roman" w:hAnsi="Times New Roman" w:cs="Times New Roman"/>
          <w:color w:val="333333"/>
        </w:rPr>
        <w:t xml:space="preserve">Complete </w:t>
      </w:r>
      <w:r w:rsidR="00F925EC" w:rsidRPr="00451986">
        <w:rPr>
          <w:rFonts w:ascii="Times New Roman" w:eastAsia="Times New Roman" w:hAnsi="Times New Roman" w:cs="Times New Roman"/>
          <w:color w:val="333333"/>
        </w:rPr>
        <w:t xml:space="preserve">your </w:t>
      </w:r>
      <w:r w:rsidRPr="00451986">
        <w:rPr>
          <w:rFonts w:ascii="Times New Roman" w:eastAsia="Times New Roman" w:hAnsi="Times New Roman" w:cs="Times New Roman"/>
          <w:color w:val="333333"/>
        </w:rPr>
        <w:t xml:space="preserve">template </w:t>
      </w:r>
      <w:r w:rsidR="00F925EC" w:rsidRPr="00451986">
        <w:rPr>
          <w:rFonts w:ascii="Times New Roman" w:eastAsia="Times New Roman" w:hAnsi="Times New Roman" w:cs="Times New Roman"/>
          <w:color w:val="333333"/>
        </w:rPr>
        <w:t>outline</w:t>
      </w:r>
      <w:r w:rsidRPr="00451986">
        <w:rPr>
          <w:rFonts w:ascii="Times New Roman" w:eastAsia="Times New Roman" w:hAnsi="Times New Roman" w:cs="Times New Roman"/>
          <w:color w:val="333333"/>
        </w:rPr>
        <w:t xml:space="preserve"> to include the Conclusion Points.</w:t>
      </w:r>
      <w:r w:rsidR="00F925EC" w:rsidRPr="00451986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Completed template is due </w:t>
      </w:r>
      <w:r>
        <w:rPr>
          <w:rFonts w:ascii="Times New Roman" w:eastAsia="Times New Roman" w:hAnsi="Times New Roman" w:cs="Times New Roman"/>
          <w:b/>
          <w:color w:val="333333"/>
        </w:rPr>
        <w:t>4/22</w:t>
      </w:r>
      <w:r w:rsidRPr="00451986">
        <w:rPr>
          <w:rFonts w:ascii="Times New Roman" w:eastAsia="Times New Roman" w:hAnsi="Times New Roman" w:cs="Times New Roman"/>
          <w:b/>
          <w:color w:val="333333"/>
        </w:rPr>
        <w:t>/15.</w:t>
      </w:r>
    </w:p>
    <w:p w:rsidR="00451986" w:rsidRDefault="00451986" w:rsidP="00451986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333333"/>
        </w:rPr>
      </w:pPr>
    </w:p>
    <w:p w:rsidR="00C410A8" w:rsidRDefault="00C410A8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C410A8" w:rsidRDefault="00C410A8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C410A8" w:rsidRDefault="00C410A8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C410A8" w:rsidRDefault="00C410A8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C410A8" w:rsidRDefault="00C410A8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451986" w:rsidRPr="00451986" w:rsidRDefault="00451986" w:rsidP="00451986">
      <w:pPr>
        <w:shd w:val="clear" w:color="auto" w:fill="FFFFFF"/>
        <w:spacing w:after="120" w:line="360" w:lineRule="atLeast"/>
        <w:ind w:left="480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51986">
        <w:rPr>
          <w:rFonts w:ascii="Times New Roman" w:eastAsia="Times New Roman" w:hAnsi="Times New Roman" w:cs="Times New Roman"/>
          <w:b/>
          <w:color w:val="333333"/>
        </w:rPr>
        <w:lastRenderedPageBreak/>
        <w:t>Extended Assignment II</w:t>
      </w:r>
      <w:r w:rsidR="00D273E5">
        <w:rPr>
          <w:rFonts w:ascii="Times New Roman" w:eastAsia="Times New Roman" w:hAnsi="Times New Roman" w:cs="Times New Roman"/>
          <w:b/>
          <w:color w:val="333333"/>
        </w:rPr>
        <w:t xml:space="preserve"> – Due </w:t>
      </w:r>
      <w:r w:rsidR="003524D2">
        <w:rPr>
          <w:rFonts w:ascii="Times New Roman" w:eastAsia="Times New Roman" w:hAnsi="Times New Roman" w:cs="Times New Roman"/>
          <w:b/>
          <w:color w:val="333333"/>
        </w:rPr>
        <w:t>April</w:t>
      </w:r>
      <w:bookmarkStart w:id="0" w:name="_GoBack"/>
      <w:bookmarkEnd w:id="0"/>
      <w:r w:rsidR="003524D2">
        <w:rPr>
          <w:rFonts w:ascii="Times New Roman" w:eastAsia="Times New Roman" w:hAnsi="Times New Roman" w:cs="Times New Roman"/>
          <w:b/>
          <w:color w:val="333333"/>
        </w:rPr>
        <w:t xml:space="preserve"> 29</w:t>
      </w:r>
      <w:r w:rsidR="000E1BB3">
        <w:rPr>
          <w:rFonts w:ascii="Times New Roman" w:eastAsia="Times New Roman" w:hAnsi="Times New Roman" w:cs="Times New Roman"/>
          <w:b/>
          <w:color w:val="333333"/>
        </w:rPr>
        <w:t>, 2015</w:t>
      </w:r>
    </w:p>
    <w:p w:rsidR="00451986" w:rsidRPr="00451986" w:rsidRDefault="00451986" w:rsidP="00C410A8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333333"/>
        </w:rPr>
      </w:pPr>
    </w:p>
    <w:p w:rsidR="00D273E5" w:rsidRDefault="00C410A8" w:rsidP="00C410A8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Directions: </w:t>
      </w:r>
      <w:r w:rsidR="00451986" w:rsidRPr="00C410A8">
        <w:rPr>
          <w:rFonts w:ascii="Times New Roman" w:hAnsi="Times New Roman" w:cs="Times New Roman"/>
        </w:rPr>
        <w:t>Read</w:t>
      </w:r>
      <w:r w:rsidR="00F925EC" w:rsidRPr="00C410A8">
        <w:rPr>
          <w:rFonts w:ascii="Times New Roman" w:hAnsi="Times New Roman" w:cs="Times New Roman"/>
        </w:rPr>
        <w:t xml:space="preserve"> </w:t>
      </w:r>
      <w:r w:rsidR="00451986" w:rsidRPr="00C410A8">
        <w:rPr>
          <w:rFonts w:ascii="Times New Roman" w:hAnsi="Times New Roman" w:cs="Times New Roman"/>
        </w:rPr>
        <w:t xml:space="preserve">the document, “Writing in Stages: The Process Approach” </w:t>
      </w:r>
      <w:r w:rsidR="00F925EC" w:rsidRPr="00C410A8">
        <w:rPr>
          <w:rFonts w:ascii="Times New Roman" w:hAnsi="Times New Roman" w:cs="Times New Roman"/>
        </w:rPr>
        <w:t xml:space="preserve">to write </w:t>
      </w:r>
      <w:r w:rsidR="00451986" w:rsidRPr="00C410A8">
        <w:rPr>
          <w:rFonts w:ascii="Times New Roman" w:hAnsi="Times New Roman" w:cs="Times New Roman"/>
        </w:rPr>
        <w:t>a five paragraph</w:t>
      </w:r>
      <w:r w:rsidR="00F925EC" w:rsidRPr="00C410A8">
        <w:rPr>
          <w:rFonts w:ascii="Times New Roman" w:hAnsi="Times New Roman" w:cs="Times New Roman"/>
        </w:rPr>
        <w:t xml:space="preserve"> essay</w:t>
      </w:r>
      <w:r w:rsidR="00D273E5">
        <w:rPr>
          <w:rFonts w:ascii="Times New Roman" w:hAnsi="Times New Roman" w:cs="Times New Roman"/>
        </w:rPr>
        <w:t xml:space="preserve"> </w:t>
      </w:r>
      <w:r w:rsidRPr="00C410A8">
        <w:rPr>
          <w:rFonts w:ascii="Times New Roman" w:hAnsi="Times New Roman" w:cs="Times New Roman"/>
        </w:rPr>
        <w:t xml:space="preserve"> based on the </w:t>
      </w:r>
      <w:r w:rsidRPr="00C410A8">
        <w:rPr>
          <w:rFonts w:ascii="Times New Roman" w:eastAsia="Times New Roman" w:hAnsi="Times New Roman" w:cs="Times New Roman"/>
          <w:color w:val="333333"/>
        </w:rPr>
        <w:t>Basic 5-Paragraph (Argument) Essay Outline template from the Website completed in Extended Assignment I.</w:t>
      </w:r>
      <w:r w:rsidR="00D273E5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F925EC" w:rsidRDefault="00D273E5" w:rsidP="00C410A8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(This essay will be your abstract for your final research paper due at the end of the semester.)</w:t>
      </w:r>
    </w:p>
    <w:p w:rsidR="00C410A8" w:rsidRPr="00C410A8" w:rsidRDefault="00C410A8" w:rsidP="00C410A8">
      <w:pPr>
        <w:spacing w:line="240" w:lineRule="auto"/>
        <w:jc w:val="center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 xml:space="preserve">Include all stages </w:t>
      </w:r>
      <w:r w:rsidR="00D273E5">
        <w:rPr>
          <w:rFonts w:ascii="Times New Roman" w:hAnsi="Times New Roman" w:cs="Times New Roman"/>
        </w:rPr>
        <w:t xml:space="preserve">of the Writing in Stages: The Process Approach </w:t>
      </w:r>
      <w:r w:rsidRPr="00606223">
        <w:rPr>
          <w:rFonts w:ascii="Times New Roman" w:hAnsi="Times New Roman" w:cs="Times New Roman"/>
        </w:rPr>
        <w:t>in the assignment that is submitted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 xml:space="preserve">Include all of the Steps in Writing Process: 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>Brainstorming Essay Questions(Hand-written)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 xml:space="preserve"> Web (Hand-written)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 xml:space="preserve"> Template (Hand-written)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 xml:space="preserve"> Draft (Hand-written)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Pr="00606223" w:rsidRDefault="00F925EC" w:rsidP="00C410A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>Final copy (Word Processed)</w:t>
      </w:r>
    </w:p>
    <w:p w:rsidR="00F925EC" w:rsidRPr="00606223" w:rsidRDefault="00F925EC" w:rsidP="00C410A8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F925EC" w:rsidRDefault="00F925EC" w:rsidP="008354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6223">
        <w:rPr>
          <w:rFonts w:ascii="Times New Roman" w:hAnsi="Times New Roman" w:cs="Times New Roman"/>
        </w:rPr>
        <w:t>Use APA Format (See Example)</w:t>
      </w:r>
    </w:p>
    <w:p w:rsidR="00571562" w:rsidRDefault="00571562" w:rsidP="00571562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</w:p>
    <w:p w:rsidR="0063694D" w:rsidRPr="00571562" w:rsidRDefault="0063694D" w:rsidP="00571562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</w:p>
    <w:p w:rsidR="0083541A" w:rsidRDefault="0083541A" w:rsidP="0083541A">
      <w:pPr>
        <w:jc w:val="center"/>
        <w:rPr>
          <w:b/>
        </w:rPr>
      </w:pPr>
      <w:r>
        <w:rPr>
          <w:b/>
        </w:rPr>
        <w:t>Extended Assignments – Weeks 11- 15</w:t>
      </w:r>
      <w:r w:rsidR="0063694D">
        <w:rPr>
          <w:b/>
        </w:rPr>
        <w:t xml:space="preserve"> (Due 6/10/15)</w:t>
      </w:r>
    </w:p>
    <w:p w:rsidR="0063694D" w:rsidRDefault="0063694D" w:rsidP="0083541A">
      <w:pPr>
        <w:jc w:val="center"/>
        <w:rPr>
          <w:b/>
        </w:rPr>
      </w:pPr>
    </w:p>
    <w:p w:rsidR="0083541A" w:rsidRDefault="00571562" w:rsidP="00571562">
      <w:pPr>
        <w:rPr>
          <w:b/>
        </w:rPr>
      </w:pPr>
      <w:r>
        <w:rPr>
          <w:b/>
        </w:rPr>
        <w:t>Directions: Complete a research paper</w:t>
      </w:r>
      <w:r w:rsidR="00325F0F">
        <w:rPr>
          <w:b/>
        </w:rPr>
        <w:t xml:space="preserve"> (per course syllabus)</w:t>
      </w:r>
      <w:r>
        <w:rPr>
          <w:b/>
        </w:rPr>
        <w:t xml:space="preserve"> based on your 5 paragraph essay (abstract) following the timetable outlined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0"/>
        <w:gridCol w:w="4590"/>
      </w:tblGrid>
      <w:tr w:rsidR="0083541A" w:rsidTr="005C64B9">
        <w:tc>
          <w:tcPr>
            <w:tcW w:w="3888" w:type="dxa"/>
          </w:tcPr>
          <w:p w:rsidR="0083541A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 xml:space="preserve">Assigned Week # </w:t>
            </w:r>
          </w:p>
          <w:p w:rsidR="0083541A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>(due following week)</w:t>
            </w:r>
          </w:p>
        </w:tc>
        <w:tc>
          <w:tcPr>
            <w:tcW w:w="1800" w:type="dxa"/>
          </w:tcPr>
          <w:p w:rsidR="0083541A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>Reading Pages from Textbook</w:t>
            </w:r>
          </w:p>
        </w:tc>
        <w:tc>
          <w:tcPr>
            <w:tcW w:w="4590" w:type="dxa"/>
          </w:tcPr>
          <w:p w:rsidR="0083541A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of Reading/ </w:t>
            </w:r>
          </w:p>
          <w:p w:rsidR="0083541A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of Research Paper to be Submitted 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 xml:space="preserve"> Week 11 – 5/06/15 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146-147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Thesis Statement of Research Papers (review)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 xml:space="preserve"> Week 11 – 5/06/15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148-149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Title of Research Papers (Review)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>Week 11 – 5/06/15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150-153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 xml:space="preserve">Use of Computers 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 w:rsidRPr="00785E27">
              <w:t xml:space="preserve">Week </w:t>
            </w:r>
            <w:r>
              <w:t>12  – 5/13/15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154-158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Drafting (Review)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>Week 12 – 5/13/15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158-163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Introduction to Research Paper (Review)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>Week 12 – 5/20/15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163-172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Body and Conclusion (Review)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>Week 13 – 5/27/15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 w:rsidRPr="00785E27">
              <w:t>172-174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 w:rsidRPr="00785E27">
              <w:t>Revisions</w:t>
            </w:r>
          </w:p>
        </w:tc>
      </w:tr>
      <w:tr w:rsidR="0083541A" w:rsidTr="005C64B9">
        <w:trPr>
          <w:trHeight w:val="143"/>
        </w:trPr>
        <w:tc>
          <w:tcPr>
            <w:tcW w:w="3888" w:type="dxa"/>
          </w:tcPr>
          <w:p w:rsidR="0083541A" w:rsidRPr="00785E27" w:rsidRDefault="0083541A" w:rsidP="0083541A">
            <w:pPr>
              <w:jc w:val="center"/>
            </w:pPr>
            <w:r>
              <w:t>Week 14  – 6/03/15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>
              <w:t>174-180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</w:pPr>
            <w:r>
              <w:t>Edits and References</w:t>
            </w:r>
          </w:p>
        </w:tc>
      </w:tr>
      <w:tr w:rsidR="0083541A" w:rsidTr="005C64B9">
        <w:tc>
          <w:tcPr>
            <w:tcW w:w="3888" w:type="dxa"/>
          </w:tcPr>
          <w:p w:rsidR="0083541A" w:rsidRPr="00785E27" w:rsidRDefault="0083541A" w:rsidP="005C64B9">
            <w:pPr>
              <w:jc w:val="center"/>
            </w:pPr>
            <w:r>
              <w:t>Week 15 – 6/10/15</w:t>
            </w:r>
          </w:p>
        </w:tc>
        <w:tc>
          <w:tcPr>
            <w:tcW w:w="1800" w:type="dxa"/>
          </w:tcPr>
          <w:p w:rsidR="0083541A" w:rsidRPr="00785E27" w:rsidRDefault="0083541A" w:rsidP="005C64B9">
            <w:pPr>
              <w:jc w:val="center"/>
            </w:pPr>
            <w:r>
              <w:t>-</w:t>
            </w:r>
          </w:p>
        </w:tc>
        <w:tc>
          <w:tcPr>
            <w:tcW w:w="4590" w:type="dxa"/>
          </w:tcPr>
          <w:p w:rsidR="0083541A" w:rsidRPr="00785E27" w:rsidRDefault="0083541A" w:rsidP="005C64B9">
            <w:pPr>
              <w:jc w:val="center"/>
              <w:rPr>
                <w:b/>
              </w:rPr>
            </w:pPr>
            <w:r>
              <w:rPr>
                <w:b/>
              </w:rPr>
              <w:t>Final Copy of Research Paper Due Week 15</w:t>
            </w:r>
          </w:p>
        </w:tc>
      </w:tr>
    </w:tbl>
    <w:p w:rsidR="0083541A" w:rsidRDefault="0083541A" w:rsidP="0083541A">
      <w:pPr>
        <w:jc w:val="center"/>
        <w:rPr>
          <w:b/>
        </w:rPr>
      </w:pPr>
    </w:p>
    <w:p w:rsidR="007A5189" w:rsidRDefault="007A5189" w:rsidP="0083541A">
      <w:pPr>
        <w:jc w:val="center"/>
      </w:pPr>
    </w:p>
    <w:sectPr w:rsidR="007A5189" w:rsidSect="0060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2B2"/>
    <w:multiLevelType w:val="hybridMultilevel"/>
    <w:tmpl w:val="21BEE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043"/>
    <w:multiLevelType w:val="hybridMultilevel"/>
    <w:tmpl w:val="AFC213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2093A5F"/>
    <w:multiLevelType w:val="multilevel"/>
    <w:tmpl w:val="1C9C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0"/>
    <w:rsid w:val="00006F42"/>
    <w:rsid w:val="000E1BB3"/>
    <w:rsid w:val="0012378D"/>
    <w:rsid w:val="00325F0F"/>
    <w:rsid w:val="003524D2"/>
    <w:rsid w:val="003D21A0"/>
    <w:rsid w:val="00451986"/>
    <w:rsid w:val="00571562"/>
    <w:rsid w:val="005744CD"/>
    <w:rsid w:val="00606223"/>
    <w:rsid w:val="0063694D"/>
    <w:rsid w:val="00666B9F"/>
    <w:rsid w:val="00675ED0"/>
    <w:rsid w:val="007A5189"/>
    <w:rsid w:val="0083541A"/>
    <w:rsid w:val="00890B57"/>
    <w:rsid w:val="00965313"/>
    <w:rsid w:val="00987FB5"/>
    <w:rsid w:val="009B5B21"/>
    <w:rsid w:val="00C410A8"/>
    <w:rsid w:val="00D273E5"/>
    <w:rsid w:val="00E154B8"/>
    <w:rsid w:val="00E907B6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3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3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8</cp:revision>
  <dcterms:created xsi:type="dcterms:W3CDTF">2015-03-18T15:37:00Z</dcterms:created>
  <dcterms:modified xsi:type="dcterms:W3CDTF">2015-03-18T17:23:00Z</dcterms:modified>
</cp:coreProperties>
</file>