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043F" w:rsidRDefault="006F043F" w:rsidP="001F32B8">
      <w:pPr>
        <w:jc w:val="center"/>
        <w:rPr>
          <w:b/>
          <w:bCs/>
          <w:color w:val="C00000"/>
          <w:sz w:val="24"/>
          <w:szCs w:val="24"/>
          <w:u w:val="single"/>
        </w:rPr>
      </w:pPr>
    </w:p>
    <w:p w:rsidR="006F043F" w:rsidRDefault="006F043F" w:rsidP="001F32B8">
      <w:pPr>
        <w:jc w:val="center"/>
        <w:rPr>
          <w:b/>
          <w:bCs/>
          <w:color w:val="C00000"/>
          <w:sz w:val="24"/>
          <w:szCs w:val="24"/>
          <w:u w:val="single"/>
        </w:rPr>
      </w:pPr>
    </w:p>
    <w:p w:rsidR="006F043F" w:rsidRDefault="006F043F" w:rsidP="001F32B8">
      <w:pPr>
        <w:jc w:val="center"/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noProof/>
          <w:color w:val="C00000"/>
          <w:sz w:val="24"/>
          <w:szCs w:val="24"/>
          <w:u w:val="single"/>
        </w:rPr>
        <w:drawing>
          <wp:inline distT="0" distB="0" distL="0" distR="0">
            <wp:extent cx="6106602" cy="2226365"/>
            <wp:effectExtent l="0" t="0" r="8890" b="2540"/>
            <wp:docPr id="1" name="Picture 1" descr="C:\Users\user\Desktop\MSE prog\csun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SE prog\csun_s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601" cy="22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3F" w:rsidRDefault="006F043F" w:rsidP="001F32B8">
      <w:pPr>
        <w:jc w:val="center"/>
        <w:rPr>
          <w:b/>
          <w:bCs/>
          <w:color w:val="C00000"/>
          <w:sz w:val="24"/>
          <w:szCs w:val="24"/>
          <w:u w:val="single"/>
        </w:rPr>
      </w:pPr>
    </w:p>
    <w:p w:rsidR="006F043F" w:rsidRDefault="006F043F" w:rsidP="001F32B8">
      <w:pPr>
        <w:jc w:val="center"/>
        <w:rPr>
          <w:b/>
          <w:bCs/>
          <w:color w:val="C00000"/>
          <w:sz w:val="24"/>
          <w:szCs w:val="24"/>
          <w:u w:val="single"/>
        </w:rPr>
      </w:pPr>
    </w:p>
    <w:p w:rsidR="006F043F" w:rsidRPr="00234663" w:rsidRDefault="006F043F" w:rsidP="006F043F">
      <w:pPr>
        <w:shd w:val="clear" w:color="auto" w:fill="548DD4" w:themeFill="text2" w:themeFillTint="99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MSE 608B</w:t>
      </w:r>
    </w:p>
    <w:p w:rsidR="006F043F" w:rsidRDefault="006F043F" w:rsidP="006F043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F043F" w:rsidRDefault="006F043F" w:rsidP="006F043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F043F" w:rsidRPr="006F043F" w:rsidRDefault="006F043F" w:rsidP="006F043F">
      <w:pPr>
        <w:jc w:val="center"/>
        <w:rPr>
          <w:rFonts w:asciiTheme="minorBidi" w:hAnsiTheme="minorBidi"/>
          <w:b/>
          <w:bCs/>
          <w:i/>
          <w:iCs/>
          <w:sz w:val="32"/>
          <w:szCs w:val="32"/>
        </w:rPr>
      </w:pPr>
      <w:r w:rsidRPr="006F043F">
        <w:rPr>
          <w:rFonts w:asciiTheme="minorBidi" w:hAnsiTheme="minorBidi"/>
          <w:b/>
          <w:bCs/>
          <w:i/>
          <w:iCs/>
          <w:sz w:val="32"/>
          <w:szCs w:val="32"/>
        </w:rPr>
        <w:t xml:space="preserve">Professor: </w:t>
      </w:r>
    </w:p>
    <w:p w:rsidR="006F043F" w:rsidRDefault="006F043F" w:rsidP="006F043F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6F043F">
        <w:rPr>
          <w:rFonts w:asciiTheme="minorBidi" w:hAnsiTheme="minorBidi"/>
          <w:b/>
          <w:bCs/>
          <w:sz w:val="36"/>
          <w:szCs w:val="36"/>
        </w:rPr>
        <w:t>Dr. Mark Rajai</w:t>
      </w:r>
    </w:p>
    <w:p w:rsidR="006F043F" w:rsidRDefault="006F043F" w:rsidP="006F043F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6F043F" w:rsidRDefault="006F043F" w:rsidP="006F043F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6F043F" w:rsidRPr="006F043F" w:rsidRDefault="006F043F" w:rsidP="006F043F">
      <w:pPr>
        <w:jc w:val="center"/>
        <w:rPr>
          <w:rFonts w:asciiTheme="minorBidi" w:hAnsiTheme="minorBidi"/>
          <w:b/>
          <w:bCs/>
          <w:i/>
          <w:iCs/>
          <w:sz w:val="32"/>
          <w:szCs w:val="32"/>
        </w:rPr>
      </w:pPr>
      <w:r w:rsidRPr="006F043F">
        <w:rPr>
          <w:rFonts w:asciiTheme="minorBidi" w:hAnsiTheme="minorBidi"/>
          <w:b/>
          <w:bCs/>
          <w:i/>
          <w:iCs/>
          <w:sz w:val="32"/>
          <w:szCs w:val="32"/>
        </w:rPr>
        <w:t>Prepared By:</w:t>
      </w:r>
    </w:p>
    <w:p w:rsidR="006F043F" w:rsidRPr="006F043F" w:rsidRDefault="006F043F" w:rsidP="006F043F">
      <w:pPr>
        <w:jc w:val="center"/>
        <w:rPr>
          <w:b/>
          <w:bCs/>
          <w:color w:val="C00000"/>
          <w:sz w:val="36"/>
          <w:szCs w:val="36"/>
          <w:u w:val="single"/>
        </w:rPr>
      </w:pPr>
      <w:r>
        <w:rPr>
          <w:rFonts w:asciiTheme="minorBidi" w:hAnsiTheme="minorBidi"/>
          <w:b/>
          <w:bCs/>
          <w:sz w:val="36"/>
          <w:szCs w:val="36"/>
        </w:rPr>
        <w:t>Aljaohra Alshubaili</w:t>
      </w:r>
    </w:p>
    <w:p w:rsidR="006F043F" w:rsidRDefault="006F043F" w:rsidP="001F32B8">
      <w:pPr>
        <w:jc w:val="center"/>
        <w:rPr>
          <w:b/>
          <w:bCs/>
          <w:color w:val="C00000"/>
          <w:sz w:val="24"/>
          <w:szCs w:val="24"/>
          <w:u w:val="single"/>
        </w:rPr>
      </w:pPr>
    </w:p>
    <w:p w:rsidR="006F043F" w:rsidRDefault="006F043F" w:rsidP="006F043F">
      <w:pPr>
        <w:rPr>
          <w:b/>
          <w:bCs/>
          <w:color w:val="C00000"/>
          <w:sz w:val="24"/>
          <w:szCs w:val="24"/>
          <w:u w:val="single"/>
        </w:rPr>
      </w:pPr>
    </w:p>
    <w:p w:rsidR="002B150C" w:rsidRPr="00765CA6" w:rsidRDefault="0070145B" w:rsidP="001F32B8">
      <w:pPr>
        <w:jc w:val="center"/>
        <w:rPr>
          <w:b/>
          <w:bCs/>
          <w:color w:val="C00000"/>
          <w:sz w:val="24"/>
          <w:szCs w:val="24"/>
          <w:u w:val="single"/>
        </w:rPr>
      </w:pPr>
      <w:r w:rsidRPr="00765CA6">
        <w:rPr>
          <w:b/>
          <w:bCs/>
          <w:color w:val="C00000"/>
          <w:sz w:val="24"/>
          <w:szCs w:val="24"/>
          <w:u w:val="single"/>
        </w:rPr>
        <w:lastRenderedPageBreak/>
        <w:t>COURSE OVERVIEW</w:t>
      </w:r>
    </w:p>
    <w:p w:rsidR="001F32B8" w:rsidRPr="00115931" w:rsidRDefault="001F32B8" w:rsidP="001F32B8">
      <w:pPr>
        <w:jc w:val="center"/>
        <w:rPr>
          <w:b/>
          <w:bCs/>
          <w:color w:val="2739E5"/>
        </w:rPr>
      </w:pPr>
      <w:r w:rsidRPr="00115931">
        <w:rPr>
          <w:b/>
          <w:bCs/>
          <w:color w:val="2739E5"/>
        </w:rPr>
        <w:t>Management of Engineering Professionals (Online Course)</w:t>
      </w:r>
    </w:p>
    <w:p w:rsidR="001F32B8" w:rsidRPr="00115931" w:rsidRDefault="00901AEF" w:rsidP="00DD6AB2">
      <w:pPr>
        <w:pStyle w:val="ListParagraph"/>
        <w:numPr>
          <w:ilvl w:val="0"/>
          <w:numId w:val="43"/>
        </w:numPr>
        <w:rPr>
          <w:b/>
          <w:bCs/>
          <w:color w:val="365F91" w:themeColor="accent1" w:themeShade="BF"/>
        </w:rPr>
      </w:pPr>
      <w:r w:rsidRPr="00115931">
        <w:rPr>
          <w:b/>
          <w:bCs/>
          <w:color w:val="2739E5"/>
        </w:rPr>
        <w:t>The course website consists of the following main and most important sections:-</w:t>
      </w:r>
    </w:p>
    <w:p w:rsidR="00D4413A" w:rsidRPr="00B812BB" w:rsidRDefault="00D4413A" w:rsidP="00DD6AB2">
      <w:pPr>
        <w:pStyle w:val="ListParagraph"/>
        <w:numPr>
          <w:ilvl w:val="0"/>
          <w:numId w:val="2"/>
        </w:numPr>
        <w:rPr>
          <w:b/>
          <w:bCs/>
          <w:i/>
          <w:iCs/>
          <w:color w:val="365F91" w:themeColor="accent1" w:themeShade="BF"/>
        </w:rPr>
      </w:pPr>
      <w:r w:rsidRPr="00B812BB">
        <w:rPr>
          <w:b/>
          <w:bCs/>
          <w:i/>
          <w:iCs/>
          <w:color w:val="365F91" w:themeColor="accent1" w:themeShade="BF"/>
        </w:rPr>
        <w:t>Text Sources:</w:t>
      </w:r>
      <w:r w:rsidR="00DD6AB2">
        <w:rPr>
          <w:b/>
          <w:bCs/>
          <w:i/>
          <w:iCs/>
          <w:color w:val="365F91" w:themeColor="accent1" w:themeShade="BF"/>
        </w:rPr>
        <w:t>-</w:t>
      </w:r>
    </w:p>
    <w:p w:rsidR="00901AEF" w:rsidRDefault="00C1120F" w:rsidP="0007047E">
      <w:pPr>
        <w:pStyle w:val="ListParagraph"/>
        <w:numPr>
          <w:ilvl w:val="0"/>
          <w:numId w:val="1"/>
        </w:numPr>
      </w:pPr>
      <w:r w:rsidRPr="003015AA">
        <w:rPr>
          <w:i/>
          <w:iCs/>
          <w:color w:val="548DD4" w:themeColor="text2" w:themeTint="99"/>
          <w:u w:val="single"/>
        </w:rPr>
        <w:t>Course Syllabus:</w:t>
      </w:r>
      <w:r w:rsidRPr="003015AA">
        <w:rPr>
          <w:color w:val="548DD4" w:themeColor="text2" w:themeTint="99"/>
        </w:rPr>
        <w:t xml:space="preserve"> </w:t>
      </w:r>
      <w:r w:rsidR="00D4413A">
        <w:t xml:space="preserve">contains </w:t>
      </w:r>
      <w:r w:rsidR="0010654A">
        <w:t xml:space="preserve">a detailed description of </w:t>
      </w:r>
      <w:r w:rsidR="00D4413A">
        <w:t xml:space="preserve">almost </w:t>
      </w:r>
      <w:r w:rsidR="00901AEF">
        <w:t>everything</w:t>
      </w:r>
      <w:r w:rsidR="00D4413A">
        <w:t xml:space="preserve"> regarding the course, including </w:t>
      </w:r>
      <w:r w:rsidR="00901AEF">
        <w:t>the instructor</w:t>
      </w:r>
      <w:r w:rsidR="00D4413A">
        <w:t>, the course plan, and the criteria of evaluation and grading.</w:t>
      </w:r>
    </w:p>
    <w:p w:rsidR="004A2293" w:rsidRDefault="00D4413A" w:rsidP="00901AEF">
      <w:pPr>
        <w:pStyle w:val="ListParagraph"/>
        <w:numPr>
          <w:ilvl w:val="0"/>
          <w:numId w:val="1"/>
        </w:numPr>
      </w:pPr>
      <w:r w:rsidRPr="003015AA">
        <w:rPr>
          <w:i/>
          <w:iCs/>
          <w:color w:val="548DD4" w:themeColor="text2" w:themeTint="99"/>
          <w:u w:val="single"/>
        </w:rPr>
        <w:t>Textbook</w:t>
      </w:r>
      <w:r w:rsidR="00BE00D7" w:rsidRPr="003015AA">
        <w:rPr>
          <w:i/>
          <w:iCs/>
          <w:color w:val="548DD4" w:themeColor="text2" w:themeTint="99"/>
          <w:u w:val="single"/>
        </w:rPr>
        <w:t>:</w:t>
      </w:r>
      <w:r w:rsidR="00BE00D7" w:rsidRPr="003015AA">
        <w:rPr>
          <w:color w:val="548DD4" w:themeColor="text2" w:themeTint="99"/>
        </w:rPr>
        <w:t xml:space="preserve"> </w:t>
      </w:r>
      <w:r w:rsidR="00BE00D7">
        <w:t>“Custom Business Resources”</w:t>
      </w:r>
      <w:r w:rsidR="004A2293">
        <w:t xml:space="preserve"> by Dr. Mark Rajai,</w:t>
      </w:r>
      <w:r w:rsidR="00BE00D7">
        <w:t xml:space="preserve"> </w:t>
      </w:r>
      <w:r w:rsidR="004A2293">
        <w:t>(Not all materials of the book are going to be included in the exam).</w:t>
      </w:r>
    </w:p>
    <w:p w:rsidR="004A2293" w:rsidRDefault="004A2293" w:rsidP="00901AEF">
      <w:pPr>
        <w:pStyle w:val="ListParagraph"/>
        <w:numPr>
          <w:ilvl w:val="0"/>
          <w:numId w:val="1"/>
        </w:numPr>
      </w:pPr>
      <w:r w:rsidRPr="003015AA">
        <w:rPr>
          <w:color w:val="548DD4" w:themeColor="text2" w:themeTint="99"/>
          <w:u w:val="single"/>
        </w:rPr>
        <w:t>Lecture Notes</w:t>
      </w:r>
      <w:r w:rsidRPr="003015AA">
        <w:rPr>
          <w:color w:val="548DD4" w:themeColor="text2" w:themeTint="99"/>
        </w:rPr>
        <w:t xml:space="preserve">: </w:t>
      </w:r>
      <w:r>
        <w:t>information to be used as a reference for the final project.</w:t>
      </w:r>
    </w:p>
    <w:p w:rsidR="00C21E94" w:rsidRDefault="004A2293" w:rsidP="00901AEF">
      <w:pPr>
        <w:pStyle w:val="ListParagraph"/>
        <w:numPr>
          <w:ilvl w:val="0"/>
          <w:numId w:val="1"/>
        </w:numPr>
      </w:pPr>
      <w:r w:rsidRPr="003015AA">
        <w:rPr>
          <w:i/>
          <w:iCs/>
          <w:color w:val="548DD4" w:themeColor="text2" w:themeTint="99"/>
          <w:u w:val="single"/>
        </w:rPr>
        <w:t>Final Project Guidelines:</w:t>
      </w:r>
      <w:r w:rsidRPr="003015AA">
        <w:rPr>
          <w:color w:val="548DD4" w:themeColor="text2" w:themeTint="99"/>
        </w:rPr>
        <w:t xml:space="preserve"> </w:t>
      </w:r>
      <w:r w:rsidRPr="003015AA">
        <w:t>we are asked to form a team of 4 students for the final project and</w:t>
      </w:r>
      <w:r>
        <w:t xml:space="preserve"> strictly follow the guidelines and format mentioned</w:t>
      </w:r>
      <w:r w:rsidR="00C21E94">
        <w:t>, (</w:t>
      </w:r>
      <w:r>
        <w:t>quality is more emphasized than quantity).</w:t>
      </w:r>
    </w:p>
    <w:p w:rsidR="00D4413A" w:rsidRDefault="00C21E94" w:rsidP="00901AEF">
      <w:pPr>
        <w:pStyle w:val="ListParagraph"/>
        <w:numPr>
          <w:ilvl w:val="0"/>
          <w:numId w:val="1"/>
        </w:numPr>
      </w:pPr>
      <w:r w:rsidRPr="003015AA">
        <w:rPr>
          <w:i/>
          <w:iCs/>
          <w:color w:val="548DD4" w:themeColor="text2" w:themeTint="99"/>
          <w:u w:val="single"/>
        </w:rPr>
        <w:t>Reference Books:</w:t>
      </w:r>
      <w:r w:rsidRPr="003015AA">
        <w:rPr>
          <w:color w:val="548DD4" w:themeColor="text2" w:themeTint="99"/>
        </w:rPr>
        <w:t xml:space="preserve"> </w:t>
      </w:r>
      <w:r>
        <w:t>useful later when looking for a job.</w:t>
      </w:r>
    </w:p>
    <w:p w:rsidR="008D1101" w:rsidRDefault="008D1101" w:rsidP="008D1101">
      <w:pPr>
        <w:pStyle w:val="ListParagraph"/>
      </w:pPr>
    </w:p>
    <w:p w:rsidR="0007047E" w:rsidRPr="00B812BB" w:rsidRDefault="00C21E94" w:rsidP="00DD6AB2">
      <w:pPr>
        <w:pStyle w:val="ListParagraph"/>
        <w:numPr>
          <w:ilvl w:val="0"/>
          <w:numId w:val="2"/>
        </w:numPr>
        <w:rPr>
          <w:b/>
          <w:bCs/>
          <w:i/>
          <w:iCs/>
          <w:color w:val="365F91" w:themeColor="accent1" w:themeShade="BF"/>
        </w:rPr>
      </w:pPr>
      <w:r w:rsidRPr="00B812BB">
        <w:rPr>
          <w:b/>
          <w:bCs/>
          <w:i/>
          <w:iCs/>
          <w:color w:val="365F91" w:themeColor="accent1" w:themeShade="BF"/>
        </w:rPr>
        <w:t>Audio Lectures:</w:t>
      </w:r>
      <w:r w:rsidR="00DD6AB2">
        <w:rPr>
          <w:b/>
          <w:bCs/>
          <w:i/>
          <w:iCs/>
          <w:color w:val="365F91" w:themeColor="accent1" w:themeShade="BF"/>
        </w:rPr>
        <w:t>-</w:t>
      </w:r>
    </w:p>
    <w:p w:rsidR="00C21E94" w:rsidRDefault="00C21E94" w:rsidP="0007047E">
      <w:pPr>
        <w:pStyle w:val="ListParagraph"/>
        <w:ind w:left="360"/>
      </w:pPr>
      <w:r>
        <w:t>There are 4 audio lectures</w:t>
      </w:r>
      <w:r w:rsidR="0007047E">
        <w:t xml:space="preserve"> (Hiring- Firing- Performance Evaluation- Conflict Resolution) that we should listen to and summarize the key points of each in one page ONLY. </w:t>
      </w:r>
    </w:p>
    <w:p w:rsidR="008D1101" w:rsidRDefault="008D1101" w:rsidP="0007047E">
      <w:pPr>
        <w:pStyle w:val="ListParagraph"/>
        <w:ind w:left="360"/>
      </w:pPr>
    </w:p>
    <w:p w:rsidR="0010654A" w:rsidRPr="00B812BB" w:rsidRDefault="0010654A" w:rsidP="00DD6AB2">
      <w:pPr>
        <w:pStyle w:val="ListParagraph"/>
        <w:numPr>
          <w:ilvl w:val="0"/>
          <w:numId w:val="2"/>
        </w:numPr>
        <w:rPr>
          <w:b/>
          <w:bCs/>
          <w:i/>
          <w:iCs/>
          <w:color w:val="365F91" w:themeColor="accent1" w:themeShade="BF"/>
        </w:rPr>
      </w:pPr>
      <w:r w:rsidRPr="00B812BB">
        <w:rPr>
          <w:b/>
          <w:bCs/>
          <w:i/>
          <w:iCs/>
          <w:color w:val="365F91" w:themeColor="accent1" w:themeShade="BF"/>
        </w:rPr>
        <w:t>Video Lectures:</w:t>
      </w:r>
      <w:r w:rsidR="00DD6AB2">
        <w:rPr>
          <w:b/>
          <w:bCs/>
          <w:i/>
          <w:iCs/>
          <w:color w:val="365F91" w:themeColor="accent1" w:themeShade="BF"/>
        </w:rPr>
        <w:t>-</w:t>
      </w:r>
    </w:p>
    <w:p w:rsidR="0010654A" w:rsidRDefault="0010654A" w:rsidP="00DD6AB2">
      <w:pPr>
        <w:pStyle w:val="ListParagraph"/>
        <w:numPr>
          <w:ilvl w:val="0"/>
          <w:numId w:val="3"/>
        </w:numPr>
      </w:pPr>
      <w:r w:rsidRPr="003015AA">
        <w:rPr>
          <w:i/>
          <w:iCs/>
          <w:color w:val="548DD4" w:themeColor="text2" w:themeTint="99"/>
          <w:u w:val="single"/>
        </w:rPr>
        <w:t>Professor’s Course Overview:</w:t>
      </w:r>
      <w:r w:rsidRPr="003015AA">
        <w:rPr>
          <w:color w:val="548DD4" w:themeColor="text2" w:themeTint="99"/>
        </w:rPr>
        <w:t xml:space="preserve"> </w:t>
      </w:r>
      <w:r>
        <w:t>which is part of our summary assignment.</w:t>
      </w:r>
    </w:p>
    <w:p w:rsidR="0010654A" w:rsidRDefault="0010654A" w:rsidP="00DD6AB2">
      <w:pPr>
        <w:pStyle w:val="ListParagraph"/>
        <w:numPr>
          <w:ilvl w:val="0"/>
          <w:numId w:val="3"/>
        </w:numPr>
      </w:pPr>
      <w:r w:rsidRPr="003015AA">
        <w:rPr>
          <w:i/>
          <w:iCs/>
          <w:color w:val="548DD4" w:themeColor="text2" w:themeTint="99"/>
          <w:u w:val="single"/>
        </w:rPr>
        <w:t>Professor’s Lectures</w:t>
      </w:r>
      <w:r w:rsidRPr="003015AA">
        <w:rPr>
          <w:color w:val="548DD4" w:themeColor="text2" w:themeTint="99"/>
        </w:rPr>
        <w:t xml:space="preserve">: </w:t>
      </w:r>
      <w:r>
        <w:t>One lecture of 5 parts (questions about key points may be asked on exam).</w:t>
      </w:r>
    </w:p>
    <w:p w:rsidR="0010654A" w:rsidRDefault="0010654A" w:rsidP="00DD6AB2">
      <w:pPr>
        <w:pStyle w:val="ListParagraph"/>
        <w:numPr>
          <w:ilvl w:val="0"/>
          <w:numId w:val="3"/>
        </w:numPr>
      </w:pPr>
      <w:r w:rsidRPr="003015AA">
        <w:rPr>
          <w:i/>
          <w:iCs/>
          <w:color w:val="548DD4" w:themeColor="text2" w:themeTint="99"/>
          <w:u w:val="single"/>
        </w:rPr>
        <w:t xml:space="preserve">Other Sources: </w:t>
      </w:r>
      <w:r>
        <w:t>good as references to create the video of our final project.</w:t>
      </w:r>
    </w:p>
    <w:p w:rsidR="008D1101" w:rsidRDefault="008D1101" w:rsidP="008D1101">
      <w:pPr>
        <w:pStyle w:val="ListParagraph"/>
      </w:pPr>
    </w:p>
    <w:p w:rsidR="0010654A" w:rsidRPr="00B812BB" w:rsidRDefault="0010654A" w:rsidP="00DD6AB2">
      <w:pPr>
        <w:pStyle w:val="ListParagraph"/>
        <w:numPr>
          <w:ilvl w:val="0"/>
          <w:numId w:val="2"/>
        </w:numPr>
        <w:rPr>
          <w:b/>
          <w:bCs/>
          <w:i/>
          <w:iCs/>
          <w:color w:val="365F91" w:themeColor="accent1" w:themeShade="BF"/>
        </w:rPr>
      </w:pPr>
      <w:r w:rsidRPr="00B812BB">
        <w:rPr>
          <w:b/>
          <w:bCs/>
          <w:i/>
          <w:iCs/>
          <w:color w:val="365F91" w:themeColor="accent1" w:themeShade="BF"/>
        </w:rPr>
        <w:t>Student Work Samples:</w:t>
      </w:r>
      <w:r w:rsidR="00DD6AB2">
        <w:rPr>
          <w:b/>
          <w:bCs/>
          <w:i/>
          <w:iCs/>
          <w:color w:val="365F91" w:themeColor="accent1" w:themeShade="BF"/>
        </w:rPr>
        <w:t>-</w:t>
      </w:r>
    </w:p>
    <w:p w:rsidR="0010654A" w:rsidRDefault="0010654A" w:rsidP="00DD6AB2">
      <w:pPr>
        <w:pStyle w:val="ListParagraph"/>
        <w:numPr>
          <w:ilvl w:val="0"/>
          <w:numId w:val="4"/>
        </w:numPr>
      </w:pPr>
      <w:r w:rsidRPr="003015AA">
        <w:rPr>
          <w:i/>
          <w:iCs/>
          <w:color w:val="548DD4" w:themeColor="text2" w:themeTint="99"/>
          <w:u w:val="single"/>
        </w:rPr>
        <w:t xml:space="preserve">Website Samples: </w:t>
      </w:r>
      <w:r>
        <w:t>of students in the past and it’s useful because we might be asked to create a similar website as part of the final exam.</w:t>
      </w:r>
    </w:p>
    <w:p w:rsidR="00CB6975" w:rsidRDefault="0010654A" w:rsidP="00DD6AB2">
      <w:pPr>
        <w:pStyle w:val="ListParagraph"/>
        <w:numPr>
          <w:ilvl w:val="0"/>
          <w:numId w:val="4"/>
        </w:numPr>
      </w:pPr>
      <w:r w:rsidRPr="003015AA">
        <w:rPr>
          <w:i/>
          <w:iCs/>
          <w:color w:val="548DD4" w:themeColor="text2" w:themeTint="99"/>
          <w:u w:val="single"/>
        </w:rPr>
        <w:t>Video Samples:</w:t>
      </w:r>
      <w:r w:rsidRPr="003015AA">
        <w:rPr>
          <w:color w:val="548DD4" w:themeColor="text2" w:themeTint="99"/>
        </w:rPr>
        <w:t xml:space="preserve"> </w:t>
      </w:r>
      <w:r>
        <w:t xml:space="preserve">of the final project’s video </w:t>
      </w:r>
      <w:r w:rsidR="00CB6975">
        <w:t>for extra grades.</w:t>
      </w:r>
    </w:p>
    <w:p w:rsidR="00CB6975" w:rsidRDefault="00CB6975" w:rsidP="00DD6AB2">
      <w:pPr>
        <w:pStyle w:val="ListParagraph"/>
        <w:numPr>
          <w:ilvl w:val="0"/>
          <w:numId w:val="4"/>
        </w:numPr>
      </w:pPr>
      <w:r w:rsidRPr="003015AA">
        <w:rPr>
          <w:i/>
          <w:iCs/>
          <w:color w:val="548DD4" w:themeColor="text2" w:themeTint="99"/>
          <w:u w:val="single"/>
        </w:rPr>
        <w:t>Final project Samples:</w:t>
      </w:r>
      <w:r w:rsidRPr="003015AA">
        <w:rPr>
          <w:color w:val="548DD4" w:themeColor="text2" w:themeTint="99"/>
        </w:rPr>
        <w:t xml:space="preserve"> </w:t>
      </w:r>
      <w:r>
        <w:t>this section contains samples of the project’s formal written report.</w:t>
      </w:r>
    </w:p>
    <w:p w:rsidR="008D1101" w:rsidRDefault="008D1101" w:rsidP="008D1101">
      <w:pPr>
        <w:pStyle w:val="ListParagraph"/>
      </w:pPr>
    </w:p>
    <w:p w:rsidR="00CB6975" w:rsidRPr="00B812BB" w:rsidRDefault="00CB6975" w:rsidP="00DD6AB2">
      <w:pPr>
        <w:pStyle w:val="ListParagraph"/>
        <w:numPr>
          <w:ilvl w:val="0"/>
          <w:numId w:val="2"/>
        </w:numPr>
        <w:rPr>
          <w:b/>
          <w:bCs/>
          <w:i/>
          <w:iCs/>
          <w:color w:val="365F91" w:themeColor="accent1" w:themeShade="BF"/>
        </w:rPr>
      </w:pPr>
      <w:r w:rsidRPr="00B812BB">
        <w:rPr>
          <w:b/>
          <w:bCs/>
          <w:i/>
          <w:iCs/>
          <w:color w:val="365F91" w:themeColor="accent1" w:themeShade="BF"/>
        </w:rPr>
        <w:t>Communication Boards:</w:t>
      </w:r>
      <w:r w:rsidR="00DD6AB2">
        <w:rPr>
          <w:b/>
          <w:bCs/>
          <w:i/>
          <w:iCs/>
          <w:color w:val="365F91" w:themeColor="accent1" w:themeShade="BF"/>
        </w:rPr>
        <w:t>-</w:t>
      </w:r>
      <w:bookmarkStart w:id="0" w:name="_GoBack"/>
      <w:bookmarkEnd w:id="0"/>
    </w:p>
    <w:p w:rsidR="0010654A" w:rsidRDefault="00CB6975" w:rsidP="00DD6AB2">
      <w:pPr>
        <w:pStyle w:val="ListParagraph"/>
        <w:numPr>
          <w:ilvl w:val="0"/>
          <w:numId w:val="6"/>
        </w:numPr>
      </w:pPr>
      <w:r w:rsidRPr="003015AA">
        <w:rPr>
          <w:b/>
          <w:bCs/>
          <w:i/>
          <w:iCs/>
          <w:color w:val="548DD4" w:themeColor="text2" w:themeTint="99"/>
          <w:u w:val="single"/>
        </w:rPr>
        <w:t>Moodle Website:</w:t>
      </w:r>
      <w:r w:rsidRPr="003015AA">
        <w:rPr>
          <w:color w:val="548DD4" w:themeColor="text2" w:themeTint="99"/>
        </w:rPr>
        <w:t xml:space="preserve"> </w:t>
      </w:r>
      <w:r w:rsidR="003015AA">
        <w:rPr>
          <w:color w:val="548DD4" w:themeColor="text2" w:themeTint="99"/>
        </w:rPr>
        <w:t xml:space="preserve"> </w:t>
      </w:r>
      <w:r>
        <w:t>is particularly designed and mainly used for communication and interaction with both the instructor and other students in this course, and it is composed of:</w:t>
      </w:r>
    </w:p>
    <w:p w:rsidR="00CB6975" w:rsidRDefault="00CB6975" w:rsidP="00DD6AB2">
      <w:pPr>
        <w:pStyle w:val="ListParagraph"/>
        <w:numPr>
          <w:ilvl w:val="0"/>
          <w:numId w:val="5"/>
        </w:numPr>
      </w:pPr>
      <w:r>
        <w:t>The Weekly Agenda.</w:t>
      </w:r>
    </w:p>
    <w:p w:rsidR="00CB6975" w:rsidRDefault="00CB6975" w:rsidP="00DD6AB2">
      <w:pPr>
        <w:pStyle w:val="ListParagraph"/>
        <w:numPr>
          <w:ilvl w:val="0"/>
          <w:numId w:val="5"/>
        </w:numPr>
      </w:pPr>
      <w:r>
        <w:t>Discussion Boa</w:t>
      </w:r>
      <w:r w:rsidR="008D1101">
        <w:t>rd: for</w:t>
      </w:r>
      <w:r>
        <w:t xml:space="preserve"> questions related to the course as well as finding the team for final project.</w:t>
      </w:r>
    </w:p>
    <w:p w:rsidR="00CB6975" w:rsidRDefault="00CB6975" w:rsidP="00DD6AB2">
      <w:pPr>
        <w:pStyle w:val="ListParagraph"/>
        <w:numPr>
          <w:ilvl w:val="0"/>
          <w:numId w:val="5"/>
        </w:numPr>
      </w:pPr>
      <w:r>
        <w:t xml:space="preserve">Assignments: </w:t>
      </w:r>
      <w:r w:rsidR="008D1101">
        <w:t>this section will be used to submit all the assignments, exams (midterm- final), and final project report along with the presentation “each ON TIME specified by the instructor”, and late assignments will not be accepted.</w:t>
      </w:r>
    </w:p>
    <w:p w:rsidR="008D1101" w:rsidRDefault="008D1101" w:rsidP="00DD6AB2">
      <w:pPr>
        <w:pStyle w:val="ListParagraph"/>
        <w:numPr>
          <w:ilvl w:val="0"/>
          <w:numId w:val="5"/>
        </w:numPr>
      </w:pPr>
      <w:r>
        <w:t xml:space="preserve">Grades: used to follow our grading throughout the semester. </w:t>
      </w:r>
    </w:p>
    <w:p w:rsidR="00676591" w:rsidRDefault="00676591" w:rsidP="00676591"/>
    <w:p w:rsidR="0070145B" w:rsidRPr="00765CA6" w:rsidRDefault="0070145B" w:rsidP="0070145B">
      <w:pPr>
        <w:jc w:val="center"/>
        <w:rPr>
          <w:b/>
          <w:bCs/>
          <w:color w:val="C00000"/>
          <w:sz w:val="24"/>
          <w:szCs w:val="24"/>
          <w:u w:val="single"/>
        </w:rPr>
      </w:pPr>
      <w:r w:rsidRPr="00765CA6">
        <w:rPr>
          <w:b/>
          <w:bCs/>
          <w:color w:val="C00000"/>
          <w:sz w:val="24"/>
          <w:szCs w:val="24"/>
          <w:u w:val="single"/>
        </w:rPr>
        <w:lastRenderedPageBreak/>
        <w:t>HIRING</w:t>
      </w:r>
    </w:p>
    <w:p w:rsidR="0070145B" w:rsidRDefault="0070145B" w:rsidP="00DD6AB2">
      <w:pPr>
        <w:pStyle w:val="ListParagraph"/>
        <w:numPr>
          <w:ilvl w:val="0"/>
          <w:numId w:val="7"/>
        </w:numPr>
      </w:pPr>
      <w:r>
        <w:t>Hiring new people is challenging. Complex legal procedures need to be complied in job advertisements, interviews, and employment offers in order to avoid lawsuits for discrimination or privacy invasion.</w:t>
      </w:r>
    </w:p>
    <w:p w:rsidR="00904356" w:rsidRPr="00115931" w:rsidRDefault="0070145B" w:rsidP="00DD6AB2">
      <w:pPr>
        <w:pStyle w:val="ListParagraph"/>
        <w:numPr>
          <w:ilvl w:val="0"/>
          <w:numId w:val="7"/>
        </w:numPr>
        <w:rPr>
          <w:b/>
          <w:bCs/>
          <w:color w:val="365F91" w:themeColor="accent1" w:themeShade="BF"/>
        </w:rPr>
      </w:pPr>
      <w:r w:rsidRPr="00115931">
        <w:rPr>
          <w:b/>
          <w:bCs/>
          <w:color w:val="365F91" w:themeColor="accent1" w:themeShade="BF"/>
        </w:rPr>
        <w:t>Hiring process is composed of four typical steps:</w:t>
      </w:r>
      <w:r w:rsidR="00904356" w:rsidRPr="00115931">
        <w:rPr>
          <w:b/>
          <w:bCs/>
          <w:color w:val="365F91" w:themeColor="accent1" w:themeShade="BF"/>
        </w:rPr>
        <w:t>-</w:t>
      </w:r>
    </w:p>
    <w:p w:rsidR="00924F14" w:rsidRPr="00115931" w:rsidRDefault="0070145B" w:rsidP="00DD6AB2">
      <w:pPr>
        <w:pStyle w:val="ListParagraph"/>
        <w:numPr>
          <w:ilvl w:val="0"/>
          <w:numId w:val="15"/>
        </w:numPr>
        <w:rPr>
          <w:b/>
          <w:bCs/>
          <w:i/>
          <w:iCs/>
          <w:color w:val="365F91" w:themeColor="accent1" w:themeShade="BF"/>
        </w:rPr>
      </w:pPr>
      <w:r w:rsidRPr="00115931">
        <w:rPr>
          <w:b/>
          <w:bCs/>
          <w:i/>
          <w:iCs/>
          <w:color w:val="365F91" w:themeColor="accent1" w:themeShade="BF"/>
        </w:rPr>
        <w:t xml:space="preserve"> Preliminary Process:</w:t>
      </w:r>
      <w:r w:rsidR="00924F14" w:rsidRPr="00115931">
        <w:rPr>
          <w:b/>
          <w:bCs/>
          <w:i/>
          <w:iCs/>
          <w:color w:val="365F91" w:themeColor="accent1" w:themeShade="BF"/>
        </w:rPr>
        <w:t>-</w:t>
      </w:r>
      <w:r w:rsidR="00904356" w:rsidRPr="00115931">
        <w:rPr>
          <w:b/>
          <w:bCs/>
          <w:i/>
          <w:iCs/>
          <w:color w:val="365F91" w:themeColor="accent1" w:themeShade="BF"/>
        </w:rPr>
        <w:t xml:space="preserve"> </w:t>
      </w:r>
    </w:p>
    <w:p w:rsidR="0070145B" w:rsidRDefault="0070145B" w:rsidP="00DD6AB2">
      <w:pPr>
        <w:pStyle w:val="ListParagraph"/>
        <w:numPr>
          <w:ilvl w:val="0"/>
          <w:numId w:val="16"/>
        </w:numPr>
      </w:pPr>
      <w:r>
        <w:t>the main go</w:t>
      </w:r>
      <w:r w:rsidR="005D5F1F">
        <w:t xml:space="preserve">al behind this step is assessing the job’s </w:t>
      </w:r>
      <w:r>
        <w:t>n</w:t>
      </w:r>
      <w:r w:rsidR="005D5F1F">
        <w:t xml:space="preserve">eeds &amp; requirements </w:t>
      </w:r>
      <w:r>
        <w:t xml:space="preserve">in </w:t>
      </w:r>
      <w:r w:rsidR="005D5F1F">
        <w:t>order to hire competent employees</w:t>
      </w:r>
      <w:r w:rsidR="0045320F">
        <w:t xml:space="preserve"> through</w:t>
      </w:r>
      <w:r>
        <w:t>:</w:t>
      </w:r>
    </w:p>
    <w:p w:rsidR="005D5F1F" w:rsidRDefault="005D5F1F" w:rsidP="00DD6AB2">
      <w:pPr>
        <w:pStyle w:val="ListParagraph"/>
        <w:numPr>
          <w:ilvl w:val="0"/>
          <w:numId w:val="8"/>
        </w:numPr>
      </w:pPr>
      <w:r>
        <w:t>Writing a job description &amp; performance assessment criteria.</w:t>
      </w:r>
    </w:p>
    <w:p w:rsidR="005D5F1F" w:rsidRDefault="00C1120F" w:rsidP="00DD6AB2">
      <w:pPr>
        <w:pStyle w:val="ListParagraph"/>
        <w:numPr>
          <w:ilvl w:val="0"/>
          <w:numId w:val="8"/>
        </w:numPr>
      </w:pPr>
      <w:r>
        <w:t>Establishing</w:t>
      </w:r>
      <w:r w:rsidR="006C2AB4">
        <w:t xml:space="preserve"> the corporate structure along with the management style.</w:t>
      </w:r>
    </w:p>
    <w:p w:rsidR="006C2AB4" w:rsidRDefault="006C2AB4" w:rsidP="00DD6AB2">
      <w:pPr>
        <w:pStyle w:val="ListParagraph"/>
        <w:numPr>
          <w:ilvl w:val="0"/>
          <w:numId w:val="8"/>
        </w:numPr>
      </w:pPr>
      <w:r>
        <w:t>Identifying job change potentials as well as the need for urgency in the job.</w:t>
      </w:r>
    </w:p>
    <w:p w:rsidR="006C2AB4" w:rsidRDefault="00C1120F" w:rsidP="00DD6AB2">
      <w:pPr>
        <w:pStyle w:val="ListParagraph"/>
        <w:numPr>
          <w:ilvl w:val="0"/>
          <w:numId w:val="8"/>
        </w:numPr>
      </w:pPr>
      <w:r>
        <w:t>Determining</w:t>
      </w:r>
      <w:r w:rsidR="006C2AB4">
        <w:t xml:space="preserve"> the training &amp; support needed.</w:t>
      </w:r>
    </w:p>
    <w:p w:rsidR="006C2AB4" w:rsidRDefault="00C1120F" w:rsidP="00DD6AB2">
      <w:pPr>
        <w:pStyle w:val="ListParagraph"/>
        <w:numPr>
          <w:ilvl w:val="0"/>
          <w:numId w:val="8"/>
        </w:numPr>
      </w:pPr>
      <w:r>
        <w:t>Classifying</w:t>
      </w:r>
      <w:r w:rsidR="006C2AB4">
        <w:t xml:space="preserve"> customer contact requirements.</w:t>
      </w:r>
    </w:p>
    <w:p w:rsidR="00AC6B9B" w:rsidRDefault="00C1120F" w:rsidP="00DD6AB2">
      <w:pPr>
        <w:pStyle w:val="ListParagraph"/>
        <w:numPr>
          <w:ilvl w:val="0"/>
          <w:numId w:val="8"/>
        </w:numPr>
      </w:pPr>
      <w:r>
        <w:t>Recognizing</w:t>
      </w:r>
      <w:r w:rsidR="006C2AB4">
        <w:t xml:space="preserve"> the privileges of working for the company as well as the </w:t>
      </w:r>
      <w:r>
        <w:t xml:space="preserve">position’s </w:t>
      </w:r>
      <w:r w:rsidR="006C2AB4">
        <w:t>salary range</w:t>
      </w:r>
      <w:r>
        <w:t>.</w:t>
      </w:r>
    </w:p>
    <w:p w:rsidR="00AC6B9B" w:rsidRDefault="00AC6B9B" w:rsidP="00DD6AB2">
      <w:pPr>
        <w:pStyle w:val="ListParagraph"/>
        <w:numPr>
          <w:ilvl w:val="0"/>
          <w:numId w:val="8"/>
        </w:numPr>
      </w:pPr>
      <w:r>
        <w:t>Considering proper wordings in constructing job ads and avoiding discriminatory ones.</w:t>
      </w:r>
    </w:p>
    <w:p w:rsidR="00152373" w:rsidRPr="00115931" w:rsidRDefault="00AC6B9B" w:rsidP="00DD6AB2">
      <w:pPr>
        <w:pStyle w:val="ListParagraph"/>
        <w:numPr>
          <w:ilvl w:val="0"/>
          <w:numId w:val="15"/>
        </w:numPr>
        <w:rPr>
          <w:b/>
          <w:bCs/>
          <w:i/>
          <w:iCs/>
          <w:color w:val="365F91" w:themeColor="accent1" w:themeShade="BF"/>
        </w:rPr>
      </w:pPr>
      <w:r w:rsidRPr="00115931">
        <w:rPr>
          <w:b/>
          <w:bCs/>
          <w:i/>
          <w:iCs/>
          <w:color w:val="365F91" w:themeColor="accent1" w:themeShade="BF"/>
        </w:rPr>
        <w:t xml:space="preserve"> Search Procedure:</w:t>
      </w:r>
      <w:r w:rsidR="00904356" w:rsidRPr="00115931">
        <w:rPr>
          <w:b/>
          <w:bCs/>
          <w:i/>
          <w:iCs/>
          <w:color w:val="365F91" w:themeColor="accent1" w:themeShade="BF"/>
        </w:rPr>
        <w:t>-</w:t>
      </w:r>
      <w:r w:rsidRPr="00115931">
        <w:rPr>
          <w:b/>
          <w:bCs/>
          <w:i/>
          <w:iCs/>
          <w:color w:val="365F91" w:themeColor="accent1" w:themeShade="BF"/>
        </w:rPr>
        <w:t xml:space="preserve"> </w:t>
      </w:r>
    </w:p>
    <w:p w:rsidR="006C2AB4" w:rsidRDefault="00AC6B9B" w:rsidP="00DD6AB2">
      <w:pPr>
        <w:pStyle w:val="ListParagraph"/>
        <w:numPr>
          <w:ilvl w:val="0"/>
          <w:numId w:val="10"/>
        </w:numPr>
      </w:pPr>
      <w:r>
        <w:t>Some organizations give internal employees the opportunity to apply for a job opening before searching for an external candidate; however, if both are to be equally considered for the job, the</w:t>
      </w:r>
      <w:r w:rsidR="00152373">
        <w:t>y</w:t>
      </w:r>
      <w:r>
        <w:t xml:space="preserve"> should be treated fairly.</w:t>
      </w:r>
    </w:p>
    <w:p w:rsidR="00AC6B9B" w:rsidRDefault="00152373" w:rsidP="00DD6AB2">
      <w:pPr>
        <w:pStyle w:val="ListParagraph"/>
        <w:numPr>
          <w:ilvl w:val="0"/>
          <w:numId w:val="10"/>
        </w:numPr>
      </w:pPr>
      <w:r>
        <w:t>Some typical candidate searching methods include:</w:t>
      </w:r>
    </w:p>
    <w:p w:rsidR="00152373" w:rsidRDefault="00152373" w:rsidP="00DD6AB2">
      <w:pPr>
        <w:pStyle w:val="ListParagraph"/>
        <w:numPr>
          <w:ilvl w:val="0"/>
          <w:numId w:val="9"/>
        </w:numPr>
      </w:pPr>
      <w:r>
        <w:t>Identifying which internal candidates can be transferred.</w:t>
      </w:r>
    </w:p>
    <w:p w:rsidR="00152373" w:rsidRDefault="0045320F" w:rsidP="00DD6AB2">
      <w:pPr>
        <w:pStyle w:val="ListParagraph"/>
        <w:numPr>
          <w:ilvl w:val="0"/>
          <w:numId w:val="9"/>
        </w:numPr>
      </w:pPr>
      <w:r>
        <w:t xml:space="preserve">Mailing </w:t>
      </w:r>
      <w:r w:rsidR="00F7251E">
        <w:t>profess</w:t>
      </w:r>
      <w:r>
        <w:t>ional association and h</w:t>
      </w:r>
      <w:r w:rsidRPr="0045320F">
        <w:t>olding an open house at the facility.</w:t>
      </w:r>
    </w:p>
    <w:p w:rsidR="00F7251E" w:rsidRDefault="00F7251E" w:rsidP="00DD6AB2">
      <w:pPr>
        <w:pStyle w:val="ListParagraph"/>
        <w:numPr>
          <w:ilvl w:val="0"/>
          <w:numId w:val="9"/>
        </w:numPr>
      </w:pPr>
      <w:r>
        <w:t>Employee and customer referrals.</w:t>
      </w:r>
    </w:p>
    <w:p w:rsidR="00F7251E" w:rsidRDefault="00F7251E" w:rsidP="00DD6AB2">
      <w:pPr>
        <w:pStyle w:val="ListParagraph"/>
        <w:numPr>
          <w:ilvl w:val="0"/>
          <w:numId w:val="9"/>
        </w:numPr>
      </w:pPr>
      <w:r>
        <w:t>Posting announcements on campuses, registering at the career office, or placing job descriptions on the company’s website.</w:t>
      </w:r>
    </w:p>
    <w:p w:rsidR="00F7251E" w:rsidRPr="00115931" w:rsidRDefault="00F7251E" w:rsidP="00DD6AB2">
      <w:pPr>
        <w:pStyle w:val="ListParagraph"/>
        <w:numPr>
          <w:ilvl w:val="0"/>
          <w:numId w:val="15"/>
        </w:numPr>
        <w:rPr>
          <w:b/>
          <w:bCs/>
          <w:i/>
          <w:iCs/>
          <w:color w:val="365F91" w:themeColor="accent1" w:themeShade="BF"/>
        </w:rPr>
      </w:pPr>
      <w:r w:rsidRPr="00115931">
        <w:rPr>
          <w:b/>
          <w:bCs/>
          <w:i/>
          <w:iCs/>
          <w:color w:val="365F91" w:themeColor="accent1" w:themeShade="BF"/>
        </w:rPr>
        <w:t>Screening Procedure:</w:t>
      </w:r>
      <w:r w:rsidR="00904356" w:rsidRPr="00115931">
        <w:rPr>
          <w:b/>
          <w:bCs/>
          <w:i/>
          <w:iCs/>
          <w:color w:val="365F91" w:themeColor="accent1" w:themeShade="BF"/>
        </w:rPr>
        <w:t>-</w:t>
      </w:r>
    </w:p>
    <w:p w:rsidR="00C636AE" w:rsidRDefault="00C636AE" w:rsidP="00DD6AB2">
      <w:pPr>
        <w:pStyle w:val="ListParagraph"/>
        <w:numPr>
          <w:ilvl w:val="0"/>
          <w:numId w:val="11"/>
        </w:numPr>
      </w:pPr>
      <w:r>
        <w:t>Employers should interview only short-listed candidates</w:t>
      </w:r>
      <w:r w:rsidR="00D52536">
        <w:t>.</w:t>
      </w:r>
    </w:p>
    <w:p w:rsidR="00D52536" w:rsidRDefault="00D52536" w:rsidP="00DD6AB2">
      <w:pPr>
        <w:pStyle w:val="ListParagraph"/>
        <w:numPr>
          <w:ilvl w:val="0"/>
          <w:numId w:val="11"/>
        </w:numPr>
      </w:pPr>
      <w:r>
        <w:t>Sometimes there are typical problems with the resume that complicate the procedure such as:</w:t>
      </w:r>
    </w:p>
    <w:p w:rsidR="00D52536" w:rsidRDefault="00D52536" w:rsidP="00DD6AB2">
      <w:pPr>
        <w:pStyle w:val="ListParagraph"/>
        <w:numPr>
          <w:ilvl w:val="0"/>
          <w:numId w:val="12"/>
        </w:numPr>
      </w:pPr>
      <w:r>
        <w:t>Spelling and grammar mistakes.</w:t>
      </w:r>
    </w:p>
    <w:p w:rsidR="00D52536" w:rsidRDefault="00D52536" w:rsidP="00DD6AB2">
      <w:pPr>
        <w:pStyle w:val="ListParagraph"/>
        <w:numPr>
          <w:ilvl w:val="0"/>
          <w:numId w:val="12"/>
        </w:numPr>
      </w:pPr>
      <w:r>
        <w:t>Incomplete or inaccurate contact information.</w:t>
      </w:r>
    </w:p>
    <w:p w:rsidR="00D52536" w:rsidRDefault="00D52536" w:rsidP="00DD6AB2">
      <w:pPr>
        <w:pStyle w:val="ListParagraph"/>
        <w:numPr>
          <w:ilvl w:val="0"/>
          <w:numId w:val="12"/>
        </w:numPr>
      </w:pPr>
      <w:r>
        <w:t>Lack of qualifications for the job and clear holes in employment.</w:t>
      </w:r>
    </w:p>
    <w:p w:rsidR="00A24657" w:rsidRDefault="00D52536" w:rsidP="00DD6AB2">
      <w:pPr>
        <w:pStyle w:val="ListParagraph"/>
        <w:numPr>
          <w:ilvl w:val="0"/>
          <w:numId w:val="12"/>
        </w:numPr>
      </w:pPr>
      <w:r>
        <w:t>Including pictures, graphics, URL links</w:t>
      </w:r>
      <w:r w:rsidR="00A24657">
        <w:t>, and unprofessional e-mail addresses.</w:t>
      </w:r>
    </w:p>
    <w:p w:rsidR="00A24657" w:rsidRDefault="00A24657" w:rsidP="00DD6AB2">
      <w:pPr>
        <w:pStyle w:val="ListParagraph"/>
        <w:numPr>
          <w:ilvl w:val="0"/>
          <w:numId w:val="12"/>
        </w:numPr>
      </w:pPr>
      <w:r>
        <w:t>Poor font choice, poor formatting, and poor summary.</w:t>
      </w:r>
    </w:p>
    <w:p w:rsidR="00D52536" w:rsidRDefault="00A24657" w:rsidP="00DD6AB2">
      <w:pPr>
        <w:pStyle w:val="ListParagraph"/>
        <w:numPr>
          <w:ilvl w:val="0"/>
          <w:numId w:val="13"/>
        </w:numPr>
      </w:pPr>
      <w:r>
        <w:t>After the resume selection process, the employer should conduct an effective job interview where good preparation, summary of the applicant’s answers, and relaxation are the keys to a successful interview; therefore, hiring the right person for the right job.</w:t>
      </w:r>
    </w:p>
    <w:p w:rsidR="00924F14" w:rsidRPr="00115931" w:rsidRDefault="00A24657" w:rsidP="00DD6AB2">
      <w:pPr>
        <w:pStyle w:val="ListParagraph"/>
        <w:numPr>
          <w:ilvl w:val="0"/>
          <w:numId w:val="15"/>
        </w:numPr>
        <w:rPr>
          <w:b/>
          <w:bCs/>
          <w:i/>
          <w:iCs/>
          <w:color w:val="365F91" w:themeColor="accent1" w:themeShade="BF"/>
        </w:rPr>
      </w:pPr>
      <w:r w:rsidRPr="00115931">
        <w:rPr>
          <w:b/>
          <w:bCs/>
          <w:i/>
          <w:iCs/>
          <w:color w:val="365F91" w:themeColor="accent1" w:themeShade="BF"/>
        </w:rPr>
        <w:t xml:space="preserve"> Candidate Selection:</w:t>
      </w:r>
      <w:r w:rsidR="00924F14" w:rsidRPr="00115931">
        <w:rPr>
          <w:b/>
          <w:bCs/>
          <w:i/>
          <w:iCs/>
          <w:color w:val="365F91" w:themeColor="accent1" w:themeShade="BF"/>
        </w:rPr>
        <w:t>-</w:t>
      </w:r>
    </w:p>
    <w:p w:rsidR="00A24657" w:rsidRDefault="00A24657" w:rsidP="00DD6AB2">
      <w:pPr>
        <w:pStyle w:val="ListParagraph"/>
        <w:numPr>
          <w:ilvl w:val="0"/>
          <w:numId w:val="13"/>
        </w:numPr>
      </w:pPr>
      <w:r>
        <w:t xml:space="preserve">This step is basically based </w:t>
      </w:r>
      <w:r w:rsidR="00904356">
        <w:t>on :</w:t>
      </w:r>
    </w:p>
    <w:p w:rsidR="00904356" w:rsidRDefault="00B83BE1" w:rsidP="00DD6AB2">
      <w:pPr>
        <w:pStyle w:val="ListParagraph"/>
        <w:numPr>
          <w:ilvl w:val="0"/>
          <w:numId w:val="14"/>
        </w:numPr>
      </w:pPr>
      <w:r>
        <w:t>Narrowing the candidate list and gathering enough background information.</w:t>
      </w:r>
    </w:p>
    <w:p w:rsidR="00B83BE1" w:rsidRDefault="00B83BE1" w:rsidP="00DD6AB2">
      <w:pPr>
        <w:pStyle w:val="ListParagraph"/>
        <w:numPr>
          <w:ilvl w:val="0"/>
          <w:numId w:val="14"/>
        </w:numPr>
      </w:pPr>
      <w:r>
        <w:t>Comparing the candidates’ job description, requirements, and qualifications.</w:t>
      </w:r>
    </w:p>
    <w:p w:rsidR="00924F14" w:rsidRDefault="00B83BE1" w:rsidP="00DD6AB2">
      <w:pPr>
        <w:pStyle w:val="ListParagraph"/>
        <w:numPr>
          <w:ilvl w:val="0"/>
          <w:numId w:val="14"/>
        </w:numPr>
      </w:pPr>
      <w:r>
        <w:t xml:space="preserve">Considering job-related criteria only as well as important mannerisms. </w:t>
      </w:r>
    </w:p>
    <w:p w:rsidR="00141BBE" w:rsidRPr="00765CA6" w:rsidRDefault="0014321D" w:rsidP="00141BBE">
      <w:pPr>
        <w:pStyle w:val="ListParagraph"/>
        <w:jc w:val="center"/>
        <w:rPr>
          <w:b/>
          <w:bCs/>
          <w:color w:val="C00000"/>
          <w:sz w:val="24"/>
          <w:szCs w:val="24"/>
          <w:u w:val="single"/>
        </w:rPr>
      </w:pPr>
      <w:r w:rsidRPr="00765CA6">
        <w:rPr>
          <w:b/>
          <w:bCs/>
          <w:color w:val="C00000"/>
          <w:sz w:val="24"/>
          <w:szCs w:val="24"/>
          <w:u w:val="single"/>
        </w:rPr>
        <w:lastRenderedPageBreak/>
        <w:t>FIRING</w:t>
      </w:r>
    </w:p>
    <w:p w:rsidR="00141BBE" w:rsidRDefault="00141BBE" w:rsidP="00141BBE">
      <w:pPr>
        <w:pStyle w:val="ListParagraph"/>
        <w:jc w:val="center"/>
      </w:pPr>
    </w:p>
    <w:p w:rsidR="0014321D" w:rsidRPr="00115931" w:rsidRDefault="00115931" w:rsidP="00DD6AB2">
      <w:pPr>
        <w:pStyle w:val="ListParagraph"/>
        <w:numPr>
          <w:ilvl w:val="0"/>
          <w:numId w:val="18"/>
        </w:numPr>
        <w:rPr>
          <w:b/>
          <w:bCs/>
          <w:i/>
          <w:iCs/>
          <w:color w:val="365F91" w:themeColor="accent1" w:themeShade="BF"/>
        </w:rPr>
      </w:pPr>
      <w:r>
        <w:rPr>
          <w:b/>
          <w:bCs/>
          <w:i/>
          <w:iCs/>
          <w:color w:val="365F91" w:themeColor="accent1" w:themeShade="BF"/>
        </w:rPr>
        <w:t>Termination Reasons and Causes Fall Into Three C</w:t>
      </w:r>
      <w:r w:rsidR="00924F14" w:rsidRPr="00115931">
        <w:rPr>
          <w:b/>
          <w:bCs/>
          <w:i/>
          <w:iCs/>
          <w:color w:val="365F91" w:themeColor="accent1" w:themeShade="BF"/>
        </w:rPr>
        <w:t>ategories:-</w:t>
      </w:r>
    </w:p>
    <w:p w:rsidR="00924F14" w:rsidRDefault="005928E4" w:rsidP="00DD6AB2">
      <w:pPr>
        <w:pStyle w:val="ListParagraph"/>
        <w:numPr>
          <w:ilvl w:val="0"/>
          <w:numId w:val="17"/>
        </w:numPr>
      </w:pPr>
      <w:r w:rsidRPr="003015AA">
        <w:rPr>
          <w:i/>
          <w:iCs/>
          <w:color w:val="548DD4" w:themeColor="text2" w:themeTint="99"/>
          <w:u w:val="single"/>
        </w:rPr>
        <w:t>Resignation:</w:t>
      </w:r>
      <w:r w:rsidRPr="003015AA">
        <w:rPr>
          <w:color w:val="548DD4" w:themeColor="text2" w:themeTint="99"/>
        </w:rPr>
        <w:t xml:space="preserve"> </w:t>
      </w:r>
      <w:r>
        <w:t>termination by the employee.</w:t>
      </w:r>
    </w:p>
    <w:p w:rsidR="005928E4" w:rsidRDefault="005928E4" w:rsidP="00DD6AB2">
      <w:pPr>
        <w:pStyle w:val="ListParagraph"/>
        <w:numPr>
          <w:ilvl w:val="0"/>
          <w:numId w:val="17"/>
        </w:numPr>
      </w:pPr>
      <w:r w:rsidRPr="003015AA">
        <w:rPr>
          <w:i/>
          <w:iCs/>
          <w:color w:val="548DD4" w:themeColor="text2" w:themeTint="99"/>
          <w:u w:val="single"/>
        </w:rPr>
        <w:t>Dismissal:</w:t>
      </w:r>
      <w:r w:rsidRPr="003015AA">
        <w:rPr>
          <w:color w:val="548DD4" w:themeColor="text2" w:themeTint="99"/>
        </w:rPr>
        <w:t xml:space="preserve"> </w:t>
      </w:r>
      <w:r>
        <w:t>termination by the company.</w:t>
      </w:r>
    </w:p>
    <w:p w:rsidR="005928E4" w:rsidRDefault="005928E4" w:rsidP="00DD6AB2">
      <w:pPr>
        <w:pStyle w:val="ListParagraph"/>
        <w:numPr>
          <w:ilvl w:val="0"/>
          <w:numId w:val="17"/>
        </w:numPr>
      </w:pPr>
      <w:r w:rsidRPr="003015AA">
        <w:rPr>
          <w:i/>
          <w:iCs/>
          <w:color w:val="548DD4" w:themeColor="text2" w:themeTint="99"/>
          <w:u w:val="single"/>
        </w:rPr>
        <w:t>Other:</w:t>
      </w:r>
      <w:r w:rsidRPr="003015AA">
        <w:rPr>
          <w:color w:val="548DD4" w:themeColor="text2" w:themeTint="99"/>
        </w:rPr>
        <w:t xml:space="preserve"> </w:t>
      </w:r>
      <w:r>
        <w:t>mandatory, retirement, death, layoff, physical or mental inability.</w:t>
      </w:r>
    </w:p>
    <w:p w:rsidR="005928E4" w:rsidRPr="00115931" w:rsidRDefault="00115931" w:rsidP="00DD6AB2">
      <w:pPr>
        <w:pStyle w:val="ListParagraph"/>
        <w:numPr>
          <w:ilvl w:val="0"/>
          <w:numId w:val="18"/>
        </w:numPr>
        <w:rPr>
          <w:b/>
          <w:bCs/>
          <w:i/>
          <w:iCs/>
          <w:color w:val="365F91" w:themeColor="accent1" w:themeShade="BF"/>
        </w:rPr>
      </w:pPr>
      <w:r>
        <w:rPr>
          <w:b/>
          <w:bCs/>
          <w:i/>
          <w:iCs/>
          <w:color w:val="365F91" w:themeColor="accent1" w:themeShade="BF"/>
        </w:rPr>
        <w:t>Employment Relationships Fall Into Two Main C</w:t>
      </w:r>
      <w:r w:rsidR="005928E4" w:rsidRPr="00115931">
        <w:rPr>
          <w:b/>
          <w:bCs/>
          <w:i/>
          <w:iCs/>
          <w:color w:val="365F91" w:themeColor="accent1" w:themeShade="BF"/>
        </w:rPr>
        <w:t>ategories:</w:t>
      </w:r>
      <w:r w:rsidR="00B812BB" w:rsidRPr="00115931">
        <w:rPr>
          <w:b/>
          <w:bCs/>
          <w:i/>
          <w:iCs/>
          <w:color w:val="365F91" w:themeColor="accent1" w:themeShade="BF"/>
        </w:rPr>
        <w:t>-</w:t>
      </w:r>
    </w:p>
    <w:p w:rsidR="005928E4" w:rsidRDefault="005928E4" w:rsidP="00DD6AB2">
      <w:pPr>
        <w:pStyle w:val="ListParagraph"/>
        <w:numPr>
          <w:ilvl w:val="0"/>
          <w:numId w:val="19"/>
        </w:numPr>
      </w:pPr>
      <w:r w:rsidRPr="003015AA">
        <w:rPr>
          <w:i/>
          <w:iCs/>
          <w:color w:val="548DD4" w:themeColor="text2" w:themeTint="99"/>
          <w:u w:val="single"/>
        </w:rPr>
        <w:t>Contractual:</w:t>
      </w:r>
      <w:r w:rsidR="00B348DA" w:rsidRPr="003015AA">
        <w:rPr>
          <w:color w:val="548DD4" w:themeColor="text2" w:themeTint="99"/>
        </w:rPr>
        <w:t xml:space="preserve"> </w:t>
      </w:r>
      <w:r w:rsidR="00B348DA">
        <w:t>terminations in accordance with contract terms.</w:t>
      </w:r>
    </w:p>
    <w:p w:rsidR="00B348DA" w:rsidRDefault="00B348DA" w:rsidP="00DD6AB2">
      <w:pPr>
        <w:pStyle w:val="ListParagraph"/>
        <w:numPr>
          <w:ilvl w:val="0"/>
          <w:numId w:val="19"/>
        </w:numPr>
      </w:pPr>
      <w:r w:rsidRPr="003015AA">
        <w:rPr>
          <w:i/>
          <w:iCs/>
          <w:color w:val="548DD4" w:themeColor="text2" w:themeTint="99"/>
          <w:u w:val="single"/>
        </w:rPr>
        <w:t>At will:</w:t>
      </w:r>
      <w:r w:rsidRPr="003015AA">
        <w:rPr>
          <w:color w:val="548DD4" w:themeColor="text2" w:themeTint="99"/>
        </w:rPr>
        <w:t xml:space="preserve"> </w:t>
      </w:r>
      <w:r>
        <w:t>terminations occur without notice or cause.</w:t>
      </w:r>
    </w:p>
    <w:p w:rsidR="00B348DA" w:rsidRPr="00115931" w:rsidRDefault="00B348DA" w:rsidP="00DD6AB2">
      <w:pPr>
        <w:pStyle w:val="ListParagraph"/>
        <w:numPr>
          <w:ilvl w:val="0"/>
          <w:numId w:val="18"/>
        </w:numPr>
        <w:rPr>
          <w:b/>
          <w:bCs/>
          <w:i/>
          <w:iCs/>
          <w:color w:val="365F91" w:themeColor="accent1" w:themeShade="BF"/>
        </w:rPr>
      </w:pPr>
      <w:r w:rsidRPr="00115931">
        <w:rPr>
          <w:b/>
          <w:bCs/>
          <w:i/>
          <w:iCs/>
          <w:color w:val="365F91" w:themeColor="accent1" w:themeShade="BF"/>
        </w:rPr>
        <w:t>First: Resignations:-</w:t>
      </w:r>
    </w:p>
    <w:p w:rsidR="00B348DA" w:rsidRDefault="00B348DA" w:rsidP="00DD6AB2">
      <w:pPr>
        <w:pStyle w:val="ListParagraph"/>
        <w:numPr>
          <w:ilvl w:val="0"/>
          <w:numId w:val="13"/>
        </w:numPr>
      </w:pPr>
      <w:r>
        <w:t>Resignations are terminations initiated by the employee</w:t>
      </w:r>
      <w:r w:rsidR="006B4B8B">
        <w:t xml:space="preserve"> and its causes can be categorized into:</w:t>
      </w:r>
    </w:p>
    <w:p w:rsidR="006B4B8B" w:rsidRDefault="006B4B8B" w:rsidP="00DD6AB2">
      <w:pPr>
        <w:pStyle w:val="ListParagraph"/>
        <w:numPr>
          <w:ilvl w:val="0"/>
          <w:numId w:val="20"/>
        </w:numPr>
      </w:pPr>
      <w:r w:rsidRPr="003015AA">
        <w:rPr>
          <w:i/>
          <w:iCs/>
          <w:color w:val="548DD4" w:themeColor="text2" w:themeTint="99"/>
          <w:u w:val="single"/>
        </w:rPr>
        <w:t>Unavoidable:</w:t>
      </w:r>
      <w:r w:rsidRPr="003015AA">
        <w:rPr>
          <w:color w:val="548DD4" w:themeColor="text2" w:themeTint="99"/>
        </w:rPr>
        <w:t xml:space="preserve"> </w:t>
      </w:r>
      <w:r>
        <w:t>such as marriage, maternity, relocation, family…etc.</w:t>
      </w:r>
    </w:p>
    <w:p w:rsidR="006B4B8B" w:rsidRDefault="006B4B8B" w:rsidP="00DD6AB2">
      <w:pPr>
        <w:pStyle w:val="ListParagraph"/>
        <w:numPr>
          <w:ilvl w:val="0"/>
          <w:numId w:val="20"/>
        </w:numPr>
      </w:pPr>
      <w:r w:rsidRPr="003015AA">
        <w:rPr>
          <w:i/>
          <w:iCs/>
          <w:color w:val="548DD4" w:themeColor="text2" w:themeTint="99"/>
          <w:u w:val="single"/>
        </w:rPr>
        <w:t>Avoidable:</w:t>
      </w:r>
      <w:r w:rsidRPr="003015AA">
        <w:rPr>
          <w:color w:val="548DD4" w:themeColor="text2" w:themeTint="99"/>
        </w:rPr>
        <w:t xml:space="preserve"> </w:t>
      </w:r>
      <w:r>
        <w:t>such as dissatisfaction with management, lack of promotion opportunities, dissatisfaction with policies or procedures, and many other.</w:t>
      </w:r>
    </w:p>
    <w:p w:rsidR="006B4B8B" w:rsidRDefault="001F16B7" w:rsidP="00DD6AB2">
      <w:pPr>
        <w:pStyle w:val="ListParagraph"/>
        <w:numPr>
          <w:ilvl w:val="0"/>
          <w:numId w:val="13"/>
        </w:numPr>
      </w:pPr>
      <w:r>
        <w:t>Managers can avoid the above situations by</w:t>
      </w:r>
      <w:r w:rsidR="006B4B8B">
        <w:t>:</w:t>
      </w:r>
    </w:p>
    <w:p w:rsidR="006B4B8B" w:rsidRDefault="001F16B7" w:rsidP="00DD6AB2">
      <w:pPr>
        <w:pStyle w:val="ListParagraph"/>
        <w:numPr>
          <w:ilvl w:val="0"/>
          <w:numId w:val="21"/>
        </w:numPr>
      </w:pPr>
      <w:r>
        <w:t>Assuring future career growth opportunities.</w:t>
      </w:r>
    </w:p>
    <w:p w:rsidR="001F16B7" w:rsidRDefault="00723DF8" w:rsidP="00DD6AB2">
      <w:pPr>
        <w:pStyle w:val="ListParagraph"/>
        <w:numPr>
          <w:ilvl w:val="0"/>
          <w:numId w:val="21"/>
        </w:numPr>
      </w:pPr>
      <w:r>
        <w:t xml:space="preserve">Resolving resignation intentions </w:t>
      </w:r>
      <w:r w:rsidR="001F16B7">
        <w:t>through changes in company policies</w:t>
      </w:r>
      <w:r>
        <w:t>.</w:t>
      </w:r>
    </w:p>
    <w:p w:rsidR="006B4B8B" w:rsidRDefault="00F448D9" w:rsidP="00DD6AB2">
      <w:pPr>
        <w:pStyle w:val="ListParagraph"/>
        <w:numPr>
          <w:ilvl w:val="0"/>
          <w:numId w:val="13"/>
        </w:numPr>
      </w:pPr>
      <w:r>
        <w:t>Resignation procedure:</w:t>
      </w:r>
    </w:p>
    <w:p w:rsidR="00F448D9" w:rsidRDefault="00F448D9" w:rsidP="00DD6AB2">
      <w:pPr>
        <w:pStyle w:val="ListParagraph"/>
        <w:numPr>
          <w:ilvl w:val="0"/>
          <w:numId w:val="22"/>
        </w:numPr>
      </w:pPr>
      <w:r>
        <w:t>Resigned letter should be requested to avoid claims and lawsuits.</w:t>
      </w:r>
    </w:p>
    <w:p w:rsidR="00F448D9" w:rsidRDefault="00F448D9" w:rsidP="00DD6AB2">
      <w:pPr>
        <w:pStyle w:val="ListParagraph"/>
        <w:numPr>
          <w:ilvl w:val="0"/>
          <w:numId w:val="22"/>
        </w:numPr>
      </w:pPr>
      <w:r>
        <w:t>Adequate notice period is demanded to facilitate suitable replacement.</w:t>
      </w:r>
    </w:p>
    <w:p w:rsidR="00A504D7" w:rsidRPr="00115931" w:rsidRDefault="00A504D7" w:rsidP="00DD6AB2">
      <w:pPr>
        <w:pStyle w:val="ListParagraph"/>
        <w:numPr>
          <w:ilvl w:val="0"/>
          <w:numId w:val="18"/>
        </w:numPr>
        <w:rPr>
          <w:b/>
          <w:bCs/>
          <w:i/>
          <w:iCs/>
          <w:color w:val="365F91" w:themeColor="accent1" w:themeShade="BF"/>
        </w:rPr>
      </w:pPr>
      <w:r w:rsidRPr="00115931">
        <w:rPr>
          <w:b/>
          <w:bCs/>
          <w:i/>
          <w:iCs/>
          <w:color w:val="365F91" w:themeColor="accent1" w:themeShade="BF"/>
        </w:rPr>
        <w:t>Second: Dismissals:-</w:t>
      </w:r>
    </w:p>
    <w:p w:rsidR="00A504D7" w:rsidRDefault="00A504D7" w:rsidP="00DD6AB2">
      <w:pPr>
        <w:pStyle w:val="ListParagraph"/>
        <w:numPr>
          <w:ilvl w:val="0"/>
          <w:numId w:val="13"/>
        </w:numPr>
      </w:pPr>
      <w:r>
        <w:t>Dismissals which are terminations carried out by the employer must be justified to insure objectivity and fairness, and the responsibility to dismiss an employee should be shared.</w:t>
      </w:r>
    </w:p>
    <w:p w:rsidR="00A504D7" w:rsidRDefault="00A504D7" w:rsidP="00DD6AB2">
      <w:pPr>
        <w:pStyle w:val="ListParagraph"/>
        <w:numPr>
          <w:ilvl w:val="0"/>
          <w:numId w:val="13"/>
        </w:numPr>
      </w:pPr>
      <w:r>
        <w:t>Dismissal reasons:</w:t>
      </w:r>
    </w:p>
    <w:p w:rsidR="00A504D7" w:rsidRDefault="00A504D7" w:rsidP="00DD6AB2">
      <w:pPr>
        <w:pStyle w:val="ListParagraph"/>
        <w:numPr>
          <w:ilvl w:val="0"/>
          <w:numId w:val="23"/>
        </w:numPr>
      </w:pPr>
      <w:r>
        <w:t>Unsatisfactory performance &amp; failure to meet job standards.</w:t>
      </w:r>
    </w:p>
    <w:p w:rsidR="00A504D7" w:rsidRDefault="00A504D7" w:rsidP="00DD6AB2">
      <w:pPr>
        <w:pStyle w:val="ListParagraph"/>
        <w:numPr>
          <w:ilvl w:val="0"/>
          <w:numId w:val="23"/>
        </w:numPr>
      </w:pPr>
      <w:r>
        <w:t>Misconduct &amp; violation of the company’s rules.</w:t>
      </w:r>
    </w:p>
    <w:p w:rsidR="00A504D7" w:rsidRDefault="00A504D7" w:rsidP="00DD6AB2">
      <w:pPr>
        <w:pStyle w:val="ListParagraph"/>
        <w:numPr>
          <w:ilvl w:val="0"/>
          <w:numId w:val="23"/>
        </w:numPr>
      </w:pPr>
      <w:r>
        <w:t>Change of job requirements or inability to meet defined goals.</w:t>
      </w:r>
    </w:p>
    <w:p w:rsidR="00A504D7" w:rsidRDefault="00A504D7" w:rsidP="00DD6AB2">
      <w:pPr>
        <w:pStyle w:val="ListParagraph"/>
        <w:numPr>
          <w:ilvl w:val="0"/>
          <w:numId w:val="23"/>
        </w:numPr>
      </w:pPr>
      <w:r>
        <w:t>Lack of qualifications for the job, which typically applies to new employees</w:t>
      </w:r>
      <w:r w:rsidR="003A197A">
        <w:t>.</w:t>
      </w:r>
    </w:p>
    <w:p w:rsidR="003A197A" w:rsidRDefault="003A197A" w:rsidP="00DD6AB2">
      <w:pPr>
        <w:pStyle w:val="ListParagraph"/>
        <w:numPr>
          <w:ilvl w:val="0"/>
          <w:numId w:val="24"/>
        </w:numPr>
      </w:pPr>
      <w:r>
        <w:t>Dismissals can be prevented by:</w:t>
      </w:r>
    </w:p>
    <w:p w:rsidR="003A197A" w:rsidRDefault="003A197A" w:rsidP="00DD6AB2">
      <w:pPr>
        <w:pStyle w:val="ListParagraph"/>
        <w:numPr>
          <w:ilvl w:val="0"/>
          <w:numId w:val="25"/>
        </w:numPr>
      </w:pPr>
      <w:r>
        <w:t>Discussing problems with employees and setting regular progress report.</w:t>
      </w:r>
    </w:p>
    <w:p w:rsidR="003A197A" w:rsidRDefault="003A197A" w:rsidP="00DD6AB2">
      <w:pPr>
        <w:pStyle w:val="ListParagraph"/>
        <w:numPr>
          <w:ilvl w:val="0"/>
          <w:numId w:val="25"/>
        </w:numPr>
      </w:pPr>
      <w:r>
        <w:t>Documenting employees’ status.</w:t>
      </w:r>
    </w:p>
    <w:p w:rsidR="003A197A" w:rsidRDefault="003A197A" w:rsidP="00DD6AB2">
      <w:pPr>
        <w:pStyle w:val="ListParagraph"/>
        <w:numPr>
          <w:ilvl w:val="0"/>
          <w:numId w:val="25"/>
        </w:numPr>
      </w:pPr>
      <w:r>
        <w:t>Transferring employees to other possible positions.</w:t>
      </w:r>
    </w:p>
    <w:p w:rsidR="003A197A" w:rsidRDefault="003A197A" w:rsidP="00DD6AB2">
      <w:pPr>
        <w:pStyle w:val="ListParagraph"/>
        <w:numPr>
          <w:ilvl w:val="0"/>
          <w:numId w:val="24"/>
        </w:numPr>
      </w:pPr>
      <w:r>
        <w:t>Dismissal procedure should be performed by following these steps to avoid legal issues:</w:t>
      </w:r>
    </w:p>
    <w:p w:rsidR="00A23749" w:rsidRDefault="00A23749" w:rsidP="00DD6AB2">
      <w:pPr>
        <w:pStyle w:val="ListParagraph"/>
        <w:numPr>
          <w:ilvl w:val="0"/>
          <w:numId w:val="26"/>
        </w:numPr>
      </w:pPr>
      <w:r>
        <w:t xml:space="preserve">Oral warning.       2) Written warning.       3) Final written warning.       4) Termination. </w:t>
      </w:r>
    </w:p>
    <w:p w:rsidR="006C3791" w:rsidRPr="00115931" w:rsidRDefault="006C3791" w:rsidP="00DD6AB2">
      <w:pPr>
        <w:pStyle w:val="ListParagraph"/>
        <w:numPr>
          <w:ilvl w:val="0"/>
          <w:numId w:val="24"/>
        </w:numPr>
        <w:rPr>
          <w:color w:val="0D0D0D" w:themeColor="text1" w:themeTint="F2"/>
        </w:rPr>
      </w:pPr>
      <w:r w:rsidRPr="00115931">
        <w:rPr>
          <w:color w:val="0D0D0D" w:themeColor="text1" w:themeTint="F2"/>
        </w:rPr>
        <w:t>Employee reactions: Strong emotions can be easily handled by:</w:t>
      </w:r>
    </w:p>
    <w:p w:rsidR="006C3791" w:rsidRDefault="00C3284F" w:rsidP="00DD6AB2">
      <w:pPr>
        <w:pStyle w:val="ListParagraph"/>
        <w:numPr>
          <w:ilvl w:val="0"/>
          <w:numId w:val="27"/>
        </w:numPr>
      </w:pPr>
      <w:r>
        <w:t>Avoiding arguments with terminated employees</w:t>
      </w:r>
      <w:r w:rsidR="006C3791">
        <w:t>.</w:t>
      </w:r>
    </w:p>
    <w:p w:rsidR="006C3791" w:rsidRDefault="006C3791" w:rsidP="00DD6AB2">
      <w:pPr>
        <w:pStyle w:val="ListParagraph"/>
        <w:numPr>
          <w:ilvl w:val="0"/>
          <w:numId w:val="27"/>
        </w:numPr>
      </w:pPr>
      <w:r>
        <w:t>Giving employees enough time to recover without being apologetic.</w:t>
      </w:r>
    </w:p>
    <w:p w:rsidR="006C3791" w:rsidRDefault="006C3791" w:rsidP="00DD6AB2">
      <w:pPr>
        <w:pStyle w:val="ListParagraph"/>
        <w:numPr>
          <w:ilvl w:val="0"/>
          <w:numId w:val="27"/>
        </w:numPr>
      </w:pPr>
      <w:r>
        <w:t>Maintaining calm posture with employees who get angry.</w:t>
      </w:r>
    </w:p>
    <w:p w:rsidR="006C3791" w:rsidRDefault="006C3791" w:rsidP="00DD6AB2">
      <w:pPr>
        <w:pStyle w:val="ListParagraph"/>
        <w:numPr>
          <w:ilvl w:val="0"/>
          <w:numId w:val="27"/>
        </w:numPr>
      </w:pPr>
      <w:r>
        <w:t>Responding neutrally to legal threats by employees.</w:t>
      </w:r>
    </w:p>
    <w:p w:rsidR="00C3284F" w:rsidRDefault="00C3284F" w:rsidP="00DD6AB2">
      <w:pPr>
        <w:pStyle w:val="ListParagraph"/>
        <w:numPr>
          <w:ilvl w:val="0"/>
          <w:numId w:val="27"/>
        </w:numPr>
      </w:pPr>
      <w:r>
        <w:t>Having someone to witness violence threats by the employee.</w:t>
      </w:r>
    </w:p>
    <w:p w:rsidR="005928E4" w:rsidRDefault="00C3284F" w:rsidP="00DD6AB2">
      <w:pPr>
        <w:pStyle w:val="ListParagraph"/>
        <w:numPr>
          <w:ilvl w:val="0"/>
          <w:numId w:val="27"/>
        </w:numPr>
      </w:pPr>
      <w:r>
        <w:t>Calling security if any harm or damage is caused.</w:t>
      </w:r>
    </w:p>
    <w:p w:rsidR="00C3284F" w:rsidRPr="00765CA6" w:rsidRDefault="00C3284F" w:rsidP="00C3284F">
      <w:pPr>
        <w:pStyle w:val="ListParagraph"/>
        <w:ind w:left="1440"/>
        <w:jc w:val="center"/>
        <w:rPr>
          <w:b/>
          <w:bCs/>
          <w:color w:val="C00000"/>
          <w:sz w:val="24"/>
          <w:szCs w:val="24"/>
          <w:u w:val="single"/>
        </w:rPr>
      </w:pPr>
      <w:r w:rsidRPr="00765CA6">
        <w:rPr>
          <w:b/>
          <w:bCs/>
          <w:color w:val="C00000"/>
          <w:sz w:val="24"/>
          <w:szCs w:val="24"/>
          <w:u w:val="single"/>
        </w:rPr>
        <w:lastRenderedPageBreak/>
        <w:t>PERFORMANCE EVALUATION</w:t>
      </w:r>
    </w:p>
    <w:p w:rsidR="00921985" w:rsidRDefault="00921985" w:rsidP="00C3284F">
      <w:pPr>
        <w:pStyle w:val="ListParagraph"/>
        <w:ind w:left="1440"/>
        <w:jc w:val="center"/>
      </w:pPr>
    </w:p>
    <w:p w:rsidR="00921985" w:rsidRPr="00115931" w:rsidRDefault="00921985" w:rsidP="00DD6AB2">
      <w:pPr>
        <w:pStyle w:val="ListParagraph"/>
        <w:numPr>
          <w:ilvl w:val="0"/>
          <w:numId w:val="18"/>
        </w:numPr>
        <w:rPr>
          <w:b/>
          <w:bCs/>
          <w:i/>
          <w:iCs/>
          <w:color w:val="365F91" w:themeColor="accent1" w:themeShade="BF"/>
        </w:rPr>
      </w:pPr>
      <w:r w:rsidRPr="00115931">
        <w:rPr>
          <w:b/>
          <w:bCs/>
          <w:i/>
          <w:iCs/>
          <w:color w:val="365F91" w:themeColor="accent1" w:themeShade="BF"/>
        </w:rPr>
        <w:t>Performance Management VS. Performance Appraisal:-</w:t>
      </w:r>
    </w:p>
    <w:p w:rsidR="00921985" w:rsidRDefault="00921985" w:rsidP="00DD6AB2">
      <w:pPr>
        <w:pStyle w:val="ListParagraph"/>
        <w:numPr>
          <w:ilvl w:val="0"/>
          <w:numId w:val="24"/>
        </w:numPr>
      </w:pPr>
      <w:r w:rsidRPr="003015AA">
        <w:rPr>
          <w:i/>
          <w:iCs/>
          <w:color w:val="548DD4" w:themeColor="text2" w:themeTint="99"/>
          <w:u w:val="single"/>
        </w:rPr>
        <w:t>Performance Management:</w:t>
      </w:r>
      <w:r w:rsidRPr="003015AA">
        <w:rPr>
          <w:color w:val="548DD4" w:themeColor="text2" w:themeTint="99"/>
        </w:rPr>
        <w:t xml:space="preserve"> </w:t>
      </w:r>
      <w:r>
        <w:t>deals a year-long with setting goals and objectives which requires continuous training and feedback.</w:t>
      </w:r>
    </w:p>
    <w:p w:rsidR="00921985" w:rsidRDefault="00921985" w:rsidP="00DD6AB2">
      <w:pPr>
        <w:pStyle w:val="ListParagraph"/>
        <w:numPr>
          <w:ilvl w:val="0"/>
          <w:numId w:val="24"/>
        </w:numPr>
      </w:pPr>
      <w:r w:rsidRPr="003015AA">
        <w:rPr>
          <w:i/>
          <w:iCs/>
          <w:color w:val="548DD4" w:themeColor="text2" w:themeTint="99"/>
          <w:u w:val="single"/>
        </w:rPr>
        <w:t>Performance Appraisal</w:t>
      </w:r>
      <w:r>
        <w:t>: is an important tool of performance management that improves performance through annual evaluation.</w:t>
      </w:r>
    </w:p>
    <w:p w:rsidR="00921985" w:rsidRPr="00115931" w:rsidRDefault="00921985" w:rsidP="00DD6AB2">
      <w:pPr>
        <w:pStyle w:val="ListParagraph"/>
        <w:numPr>
          <w:ilvl w:val="0"/>
          <w:numId w:val="18"/>
        </w:numPr>
        <w:rPr>
          <w:b/>
          <w:bCs/>
          <w:i/>
          <w:iCs/>
          <w:color w:val="365F91" w:themeColor="accent1" w:themeShade="BF"/>
        </w:rPr>
      </w:pPr>
      <w:r w:rsidRPr="00115931">
        <w:rPr>
          <w:b/>
          <w:bCs/>
          <w:i/>
          <w:iCs/>
          <w:color w:val="365F91" w:themeColor="accent1" w:themeShade="BF"/>
        </w:rPr>
        <w:t>Reasons For Conducting a Performance Appraisal:-</w:t>
      </w:r>
    </w:p>
    <w:p w:rsidR="00921985" w:rsidRDefault="00921985" w:rsidP="00DD6AB2">
      <w:pPr>
        <w:pStyle w:val="ListParagraph"/>
        <w:numPr>
          <w:ilvl w:val="0"/>
          <w:numId w:val="31"/>
        </w:numPr>
      </w:pPr>
      <w:r>
        <w:t>Facilitating communication between supervisors and employees.</w:t>
      </w:r>
    </w:p>
    <w:p w:rsidR="00921985" w:rsidRDefault="00921985" w:rsidP="00DD6AB2">
      <w:pPr>
        <w:pStyle w:val="ListParagraph"/>
        <w:numPr>
          <w:ilvl w:val="0"/>
          <w:numId w:val="31"/>
        </w:numPr>
      </w:pPr>
      <w:r>
        <w:t>Providing a framework for supervisors to measure employees’ performance.</w:t>
      </w:r>
    </w:p>
    <w:p w:rsidR="00921985" w:rsidRDefault="00921985" w:rsidP="00DD6AB2">
      <w:pPr>
        <w:pStyle w:val="ListParagraph"/>
        <w:numPr>
          <w:ilvl w:val="0"/>
          <w:numId w:val="31"/>
        </w:numPr>
      </w:pPr>
      <w:r>
        <w:t>Serving as a platform for employees to develop their career.</w:t>
      </w:r>
    </w:p>
    <w:p w:rsidR="00921985" w:rsidRPr="00115931" w:rsidRDefault="00921985" w:rsidP="00DD6AB2">
      <w:pPr>
        <w:pStyle w:val="ListParagraph"/>
        <w:numPr>
          <w:ilvl w:val="0"/>
          <w:numId w:val="18"/>
        </w:numPr>
        <w:rPr>
          <w:b/>
          <w:bCs/>
          <w:i/>
          <w:iCs/>
          <w:color w:val="365F91" w:themeColor="accent1" w:themeShade="BF"/>
        </w:rPr>
      </w:pPr>
      <w:r w:rsidRPr="00115931">
        <w:rPr>
          <w:b/>
          <w:bCs/>
          <w:i/>
          <w:iCs/>
          <w:color w:val="365F91" w:themeColor="accent1" w:themeShade="BF"/>
        </w:rPr>
        <w:t xml:space="preserve">Expectations </w:t>
      </w:r>
      <w:r w:rsidR="00256BF4" w:rsidRPr="00115931">
        <w:rPr>
          <w:b/>
          <w:bCs/>
          <w:i/>
          <w:iCs/>
          <w:color w:val="365F91" w:themeColor="accent1" w:themeShade="BF"/>
        </w:rPr>
        <w:t>of a Manager:-</w:t>
      </w:r>
    </w:p>
    <w:p w:rsidR="00256BF4" w:rsidRDefault="00256BF4" w:rsidP="00256BF4">
      <w:pPr>
        <w:pStyle w:val="ListParagraph"/>
        <w:ind w:left="360"/>
      </w:pPr>
      <w:r>
        <w:t>A manager’s expectations regarding the evaluation &amp; management of performance cover:</w:t>
      </w:r>
    </w:p>
    <w:p w:rsidR="00256BF4" w:rsidRDefault="00256BF4" w:rsidP="00DD6AB2">
      <w:pPr>
        <w:pStyle w:val="ListParagraph"/>
        <w:numPr>
          <w:ilvl w:val="0"/>
          <w:numId w:val="28"/>
        </w:numPr>
      </w:pPr>
      <w:r>
        <w:t xml:space="preserve">Goal setting.      2) Coaching &amp; feedback.      3) Observing &amp; documenting.      4) Counseling &amp; motivating.      5) Planning the appraisal.      6) Conducting the appraisal. </w:t>
      </w:r>
    </w:p>
    <w:p w:rsidR="00256BF4" w:rsidRPr="00115931" w:rsidRDefault="00256BF4" w:rsidP="00DD6AB2">
      <w:pPr>
        <w:pStyle w:val="ListParagraph"/>
        <w:numPr>
          <w:ilvl w:val="0"/>
          <w:numId w:val="18"/>
        </w:numPr>
        <w:rPr>
          <w:b/>
          <w:bCs/>
          <w:i/>
          <w:iCs/>
          <w:color w:val="365F91" w:themeColor="accent1" w:themeShade="BF"/>
        </w:rPr>
      </w:pPr>
      <w:r w:rsidRPr="00115931">
        <w:rPr>
          <w:b/>
          <w:bCs/>
          <w:i/>
          <w:iCs/>
          <w:color w:val="365F91" w:themeColor="accent1" w:themeShade="BF"/>
        </w:rPr>
        <w:t>Seven Appraisal Methods:-</w:t>
      </w:r>
    </w:p>
    <w:p w:rsidR="00256BF4" w:rsidRDefault="00256BF4" w:rsidP="00DD6AB2">
      <w:pPr>
        <w:pStyle w:val="ListParagraph"/>
        <w:numPr>
          <w:ilvl w:val="0"/>
          <w:numId w:val="29"/>
        </w:numPr>
      </w:pPr>
      <w:r w:rsidRPr="003015AA">
        <w:rPr>
          <w:i/>
          <w:iCs/>
          <w:color w:val="548DD4" w:themeColor="text2" w:themeTint="99"/>
          <w:u w:val="single"/>
        </w:rPr>
        <w:t>Global essays &amp; ratings:</w:t>
      </w:r>
      <w:r w:rsidRPr="003015AA">
        <w:rPr>
          <w:color w:val="548DD4" w:themeColor="text2" w:themeTint="99"/>
        </w:rPr>
        <w:t xml:space="preserve"> </w:t>
      </w:r>
      <w:r>
        <w:t>an essay form appraisal which does not require strict guidelines.</w:t>
      </w:r>
    </w:p>
    <w:p w:rsidR="00256BF4" w:rsidRDefault="00DD6AB2" w:rsidP="00DD6AB2">
      <w:pPr>
        <w:pStyle w:val="ListParagraph"/>
        <w:numPr>
          <w:ilvl w:val="0"/>
          <w:numId w:val="29"/>
        </w:numPr>
      </w:pPr>
      <w:r>
        <w:rPr>
          <w:i/>
          <w:iCs/>
          <w:color w:val="548DD4" w:themeColor="text2" w:themeTint="99"/>
          <w:u w:val="single"/>
        </w:rPr>
        <w:t>Peer-</w:t>
      </w:r>
      <w:r w:rsidR="00256BF4" w:rsidRPr="003015AA">
        <w:rPr>
          <w:i/>
          <w:iCs/>
          <w:color w:val="548DD4" w:themeColor="text2" w:themeTint="99"/>
          <w:u w:val="single"/>
        </w:rPr>
        <w:t>ranking:</w:t>
      </w:r>
      <w:r w:rsidR="00256BF4" w:rsidRPr="003015AA">
        <w:rPr>
          <w:color w:val="548DD4" w:themeColor="text2" w:themeTint="99"/>
        </w:rPr>
        <w:t xml:space="preserve"> </w:t>
      </w:r>
      <w:r w:rsidR="00256BF4">
        <w:t>basically ranking employees by comparing their performance to one another.</w:t>
      </w:r>
    </w:p>
    <w:p w:rsidR="00256BF4" w:rsidRDefault="00256BF4" w:rsidP="00DD6AB2">
      <w:pPr>
        <w:pStyle w:val="ListParagraph"/>
        <w:numPr>
          <w:ilvl w:val="0"/>
          <w:numId w:val="29"/>
        </w:numPr>
      </w:pPr>
      <w:r w:rsidRPr="003015AA">
        <w:rPr>
          <w:i/>
          <w:iCs/>
          <w:color w:val="548DD4" w:themeColor="text2" w:themeTint="99"/>
          <w:u w:val="single"/>
        </w:rPr>
        <w:t>Organizational records:</w:t>
      </w:r>
      <w:r w:rsidRPr="003015AA">
        <w:rPr>
          <w:color w:val="548DD4" w:themeColor="text2" w:themeTint="99"/>
        </w:rPr>
        <w:t xml:space="preserve"> </w:t>
      </w:r>
      <w:r>
        <w:t>employees are appraised ba</w:t>
      </w:r>
      <w:r w:rsidR="0029176B">
        <w:t>sed on hard data and</w:t>
      </w:r>
      <w:r>
        <w:t xml:space="preserve"> </w:t>
      </w:r>
      <w:r w:rsidR="0029176B">
        <w:t>computable criteria.</w:t>
      </w:r>
    </w:p>
    <w:p w:rsidR="0029176B" w:rsidRDefault="0029176B" w:rsidP="00DD6AB2">
      <w:pPr>
        <w:pStyle w:val="ListParagraph"/>
        <w:numPr>
          <w:ilvl w:val="0"/>
          <w:numId w:val="29"/>
        </w:numPr>
      </w:pPr>
      <w:r w:rsidRPr="003015AA">
        <w:rPr>
          <w:i/>
          <w:iCs/>
          <w:color w:val="548DD4" w:themeColor="text2" w:themeTint="99"/>
          <w:u w:val="single"/>
        </w:rPr>
        <w:t>Trait rating:</w:t>
      </w:r>
      <w:r w:rsidRPr="003015AA">
        <w:rPr>
          <w:color w:val="548DD4" w:themeColor="text2" w:themeTint="99"/>
        </w:rPr>
        <w:t xml:space="preserve"> </w:t>
      </w:r>
      <w:r>
        <w:t>using behavioral aspects of performance as a tool to rate employees.</w:t>
      </w:r>
    </w:p>
    <w:p w:rsidR="0029176B" w:rsidRDefault="0029176B" w:rsidP="00DD6AB2">
      <w:pPr>
        <w:pStyle w:val="ListParagraph"/>
        <w:numPr>
          <w:ilvl w:val="0"/>
          <w:numId w:val="29"/>
        </w:numPr>
      </w:pPr>
      <w:r w:rsidRPr="003015AA">
        <w:rPr>
          <w:i/>
          <w:iCs/>
          <w:color w:val="548DD4" w:themeColor="text2" w:themeTint="99"/>
          <w:u w:val="single"/>
        </w:rPr>
        <w:t>Critical incidents:</w:t>
      </w:r>
      <w:r w:rsidRPr="003015AA">
        <w:rPr>
          <w:color w:val="548DD4" w:themeColor="text2" w:themeTint="99"/>
        </w:rPr>
        <w:t xml:space="preserve"> </w:t>
      </w:r>
      <w:r>
        <w:t>both positive &amp; negative “critical incident” data are taken into consideration.</w:t>
      </w:r>
    </w:p>
    <w:p w:rsidR="0029176B" w:rsidRDefault="0029176B" w:rsidP="00DD6AB2">
      <w:pPr>
        <w:pStyle w:val="ListParagraph"/>
        <w:numPr>
          <w:ilvl w:val="0"/>
          <w:numId w:val="29"/>
        </w:numPr>
      </w:pPr>
      <w:r w:rsidRPr="003015AA">
        <w:rPr>
          <w:i/>
          <w:iCs/>
          <w:color w:val="548DD4" w:themeColor="text2" w:themeTint="99"/>
          <w:u w:val="single"/>
        </w:rPr>
        <w:t>Behaviorally based scales &amp; behaviorally anchored rating scales</w:t>
      </w:r>
      <w:r>
        <w:t>:</w:t>
      </w:r>
      <w:r w:rsidR="00F743B5">
        <w:t xml:space="preserve"> most elaborate, systematic, </w:t>
      </w:r>
      <w:r>
        <w:t>scientific</w:t>
      </w:r>
      <w:r w:rsidR="00F743B5">
        <w:t>, and expensive</w:t>
      </w:r>
      <w:r>
        <w:t xml:space="preserve"> method that is based on more thorough job analysis.</w:t>
      </w:r>
    </w:p>
    <w:p w:rsidR="0029176B" w:rsidRDefault="0029176B" w:rsidP="00DD6AB2">
      <w:pPr>
        <w:pStyle w:val="ListParagraph"/>
        <w:numPr>
          <w:ilvl w:val="0"/>
          <w:numId w:val="29"/>
        </w:numPr>
      </w:pPr>
      <w:r w:rsidRPr="003015AA">
        <w:rPr>
          <w:i/>
          <w:iCs/>
          <w:color w:val="548DD4" w:themeColor="text2" w:themeTint="99"/>
          <w:u w:val="single"/>
        </w:rPr>
        <w:t>Objectives and goal-setting procedures:</w:t>
      </w:r>
      <w:r w:rsidRPr="003015AA">
        <w:rPr>
          <w:color w:val="548DD4" w:themeColor="text2" w:themeTint="99"/>
        </w:rPr>
        <w:t xml:space="preserve"> </w:t>
      </w:r>
      <w:r>
        <w:t>comparing expected performance with actual one.</w:t>
      </w:r>
    </w:p>
    <w:p w:rsidR="0029176B" w:rsidRPr="00115931" w:rsidRDefault="0029176B" w:rsidP="00DD6AB2">
      <w:pPr>
        <w:pStyle w:val="ListParagraph"/>
        <w:numPr>
          <w:ilvl w:val="0"/>
          <w:numId w:val="18"/>
        </w:numPr>
      </w:pPr>
      <w:r w:rsidRPr="00115931">
        <w:rPr>
          <w:b/>
          <w:bCs/>
          <w:i/>
          <w:iCs/>
          <w:color w:val="365F91" w:themeColor="accent1" w:themeShade="BF"/>
        </w:rPr>
        <w:t>Choosing the Best Appraisal Method Depends on:</w:t>
      </w:r>
      <w:r w:rsidR="00115931">
        <w:rPr>
          <w:b/>
          <w:bCs/>
          <w:i/>
          <w:iCs/>
          <w:color w:val="365F91" w:themeColor="accent1" w:themeShade="BF"/>
        </w:rPr>
        <w:t>-</w:t>
      </w:r>
      <w:r w:rsidRPr="00115931">
        <w:rPr>
          <w:b/>
          <w:bCs/>
          <w:i/>
          <w:iCs/>
          <w:color w:val="365F91" w:themeColor="accent1" w:themeShade="BF"/>
        </w:rPr>
        <w:t xml:space="preserve"> </w:t>
      </w:r>
      <w:r w:rsidRPr="00115931">
        <w:t xml:space="preserve"> </w:t>
      </w:r>
    </w:p>
    <w:p w:rsidR="0029176B" w:rsidRDefault="0029176B" w:rsidP="00DD6AB2">
      <w:pPr>
        <w:pStyle w:val="ListParagraph"/>
        <w:numPr>
          <w:ilvl w:val="0"/>
          <w:numId w:val="30"/>
        </w:numPr>
      </w:pPr>
      <w:r>
        <w:t>Salaries, Promotions &amp; placement.</w:t>
      </w:r>
      <w:r w:rsidR="00671F11">
        <w:t xml:space="preserve">   </w:t>
      </w:r>
      <w:r>
        <w:t xml:space="preserve">  2) Performance problems. </w:t>
      </w:r>
      <w:r w:rsidR="00671F11">
        <w:t xml:space="preserve">   </w:t>
      </w:r>
      <w:r>
        <w:t xml:space="preserve"> 3) Performance improvement.</w:t>
      </w:r>
      <w:r w:rsidR="00671F11">
        <w:t xml:space="preserve">     4) </w:t>
      </w:r>
      <w:r>
        <w:t>Training needs</w:t>
      </w:r>
      <w:r w:rsidR="00671F11">
        <w:t xml:space="preserve">. </w:t>
      </w:r>
      <w:r>
        <w:t xml:space="preserve"> </w:t>
      </w:r>
      <w:r w:rsidR="00671F11">
        <w:t xml:space="preserve">   5) Career counseling.     6)</w:t>
      </w:r>
      <w:r>
        <w:t xml:space="preserve"> Strategies implementation.</w:t>
      </w:r>
    </w:p>
    <w:p w:rsidR="00671F11" w:rsidRPr="00115931" w:rsidRDefault="00671F11" w:rsidP="00DD6AB2">
      <w:pPr>
        <w:pStyle w:val="ListParagraph"/>
        <w:numPr>
          <w:ilvl w:val="0"/>
          <w:numId w:val="18"/>
        </w:numPr>
        <w:rPr>
          <w:b/>
          <w:bCs/>
          <w:i/>
          <w:iCs/>
          <w:color w:val="365F91" w:themeColor="accent1" w:themeShade="BF"/>
        </w:rPr>
      </w:pPr>
      <w:r w:rsidRPr="00115931">
        <w:rPr>
          <w:b/>
          <w:bCs/>
          <w:i/>
          <w:iCs/>
          <w:color w:val="365F91" w:themeColor="accent1" w:themeShade="BF"/>
        </w:rPr>
        <w:t>The Optimal Appraisal Method- Hybrid:-</w:t>
      </w:r>
    </w:p>
    <w:p w:rsidR="00671F11" w:rsidRDefault="00671F11" w:rsidP="00DD6AB2">
      <w:pPr>
        <w:pStyle w:val="ListParagraph"/>
        <w:numPr>
          <w:ilvl w:val="0"/>
          <w:numId w:val="32"/>
        </w:numPr>
      </w:pPr>
      <w:r>
        <w:t>Differs from one company to another according to its values and priorities.</w:t>
      </w:r>
    </w:p>
    <w:p w:rsidR="00671F11" w:rsidRDefault="00671F11" w:rsidP="00DD6AB2">
      <w:pPr>
        <w:pStyle w:val="ListParagraph"/>
        <w:numPr>
          <w:ilvl w:val="0"/>
          <w:numId w:val="32"/>
        </w:numPr>
      </w:pPr>
      <w:r>
        <w:t>Contains at least 2 of the last four methods discussed.</w:t>
      </w:r>
    </w:p>
    <w:p w:rsidR="00F743B5" w:rsidRDefault="00671F11" w:rsidP="00DD6AB2">
      <w:pPr>
        <w:pStyle w:val="ListParagraph"/>
        <w:numPr>
          <w:ilvl w:val="0"/>
          <w:numId w:val="32"/>
        </w:numPr>
      </w:pPr>
      <w:r>
        <w:t>Requires support of upper management to be effective.</w:t>
      </w:r>
    </w:p>
    <w:p w:rsidR="00F743B5" w:rsidRPr="00115931" w:rsidRDefault="00F743B5" w:rsidP="00DD6AB2">
      <w:pPr>
        <w:pStyle w:val="ListParagraph"/>
        <w:numPr>
          <w:ilvl w:val="0"/>
          <w:numId w:val="18"/>
        </w:numPr>
        <w:rPr>
          <w:b/>
          <w:bCs/>
          <w:i/>
          <w:iCs/>
          <w:color w:val="365F91" w:themeColor="accent1" w:themeShade="BF"/>
        </w:rPr>
      </w:pPr>
      <w:r w:rsidRPr="00115931">
        <w:rPr>
          <w:b/>
          <w:bCs/>
          <w:i/>
          <w:iCs/>
          <w:color w:val="365F91" w:themeColor="accent1" w:themeShade="BF"/>
        </w:rPr>
        <w:t>Eight Potential Appraisal Pitfalls:-</w:t>
      </w:r>
    </w:p>
    <w:p w:rsidR="00F743B5" w:rsidRDefault="00F743B5" w:rsidP="00DD6AB2">
      <w:pPr>
        <w:pStyle w:val="ListParagraph"/>
        <w:numPr>
          <w:ilvl w:val="0"/>
          <w:numId w:val="33"/>
        </w:numPr>
      </w:pPr>
      <w:r>
        <w:t>Inadequately defined standards of performance.</w:t>
      </w:r>
    </w:p>
    <w:p w:rsidR="00F743B5" w:rsidRDefault="00F743B5" w:rsidP="00DD6AB2">
      <w:pPr>
        <w:pStyle w:val="ListParagraph"/>
        <w:numPr>
          <w:ilvl w:val="0"/>
          <w:numId w:val="33"/>
        </w:numPr>
      </w:pPr>
      <w:r>
        <w:t>Over-emphasis on recent performance.</w:t>
      </w:r>
    </w:p>
    <w:p w:rsidR="00F743B5" w:rsidRDefault="00F743B5" w:rsidP="00DD6AB2">
      <w:pPr>
        <w:pStyle w:val="ListParagraph"/>
        <w:numPr>
          <w:ilvl w:val="0"/>
          <w:numId w:val="33"/>
        </w:numPr>
      </w:pPr>
      <w:r>
        <w:t>Reliance on gut feelings.</w:t>
      </w:r>
    </w:p>
    <w:p w:rsidR="00F743B5" w:rsidRDefault="00F743B5" w:rsidP="00DD6AB2">
      <w:pPr>
        <w:pStyle w:val="ListParagraph"/>
        <w:numPr>
          <w:ilvl w:val="0"/>
          <w:numId w:val="33"/>
        </w:numPr>
      </w:pPr>
      <w:r>
        <w:t>Miscomprehension of performance standards by employee.</w:t>
      </w:r>
    </w:p>
    <w:p w:rsidR="00F743B5" w:rsidRDefault="00F743B5" w:rsidP="00DD6AB2">
      <w:pPr>
        <w:pStyle w:val="ListParagraph"/>
        <w:numPr>
          <w:ilvl w:val="0"/>
          <w:numId w:val="33"/>
        </w:numPr>
      </w:pPr>
      <w:r>
        <w:t>Insufficient or unclear documentation.</w:t>
      </w:r>
    </w:p>
    <w:p w:rsidR="00F743B5" w:rsidRDefault="00F743B5" w:rsidP="00DD6AB2">
      <w:pPr>
        <w:pStyle w:val="ListParagraph"/>
        <w:numPr>
          <w:ilvl w:val="0"/>
          <w:numId w:val="33"/>
        </w:numPr>
      </w:pPr>
      <w:r>
        <w:t>Inadequate time allotment for discussion.</w:t>
      </w:r>
    </w:p>
    <w:p w:rsidR="00F743B5" w:rsidRDefault="00F743B5" w:rsidP="00DD6AB2">
      <w:pPr>
        <w:pStyle w:val="ListParagraph"/>
        <w:numPr>
          <w:ilvl w:val="0"/>
          <w:numId w:val="33"/>
        </w:numPr>
      </w:pPr>
      <w:r>
        <w:t>Too much talking by the manager or supervisor.</w:t>
      </w:r>
    </w:p>
    <w:p w:rsidR="00671F11" w:rsidRDefault="00F743B5" w:rsidP="00DD6AB2">
      <w:pPr>
        <w:pStyle w:val="ListParagraph"/>
        <w:numPr>
          <w:ilvl w:val="0"/>
          <w:numId w:val="33"/>
        </w:numPr>
      </w:pPr>
      <w:r>
        <w:t xml:space="preserve">Lack of follow-up. </w:t>
      </w:r>
    </w:p>
    <w:p w:rsidR="00765CA6" w:rsidRDefault="00765CA6" w:rsidP="00765CA6">
      <w:pPr>
        <w:pStyle w:val="ListParagraph"/>
      </w:pPr>
    </w:p>
    <w:p w:rsidR="00F743B5" w:rsidRPr="00765CA6" w:rsidRDefault="00F743B5" w:rsidP="00F743B5">
      <w:pPr>
        <w:pStyle w:val="ListParagraph"/>
        <w:jc w:val="center"/>
        <w:rPr>
          <w:b/>
          <w:bCs/>
          <w:color w:val="C00000"/>
          <w:u w:val="single"/>
        </w:rPr>
      </w:pPr>
      <w:r w:rsidRPr="00765CA6">
        <w:rPr>
          <w:b/>
          <w:bCs/>
          <w:color w:val="C00000"/>
          <w:u w:val="single"/>
        </w:rPr>
        <w:lastRenderedPageBreak/>
        <w:t>CONFLICT RESOLUTION</w:t>
      </w:r>
    </w:p>
    <w:p w:rsidR="00F743B5" w:rsidRDefault="00F743B5" w:rsidP="00F743B5">
      <w:pPr>
        <w:pStyle w:val="ListParagraph"/>
        <w:jc w:val="center"/>
      </w:pPr>
    </w:p>
    <w:p w:rsidR="00F743B5" w:rsidRPr="00115931" w:rsidRDefault="00F743B5" w:rsidP="00DD6AB2">
      <w:pPr>
        <w:pStyle w:val="ListParagraph"/>
        <w:numPr>
          <w:ilvl w:val="0"/>
          <w:numId w:val="34"/>
        </w:numPr>
        <w:rPr>
          <w:b/>
          <w:bCs/>
          <w:i/>
          <w:iCs/>
          <w:color w:val="365F91" w:themeColor="accent1" w:themeShade="BF"/>
        </w:rPr>
      </w:pPr>
      <w:r w:rsidRPr="00115931">
        <w:rPr>
          <w:b/>
          <w:bCs/>
          <w:i/>
          <w:iCs/>
          <w:color w:val="365F91" w:themeColor="accent1" w:themeShade="BF"/>
        </w:rPr>
        <w:t>Types of Conflict:-</w:t>
      </w:r>
    </w:p>
    <w:p w:rsidR="00F743B5" w:rsidRDefault="00F743B5" w:rsidP="00DD6AB2">
      <w:pPr>
        <w:pStyle w:val="ListParagraph"/>
        <w:numPr>
          <w:ilvl w:val="0"/>
          <w:numId w:val="35"/>
        </w:numPr>
      </w:pPr>
      <w:r>
        <w:t xml:space="preserve">Destructive.             </w:t>
      </w:r>
      <w:r w:rsidR="00403CB8">
        <w:t xml:space="preserve"> </w:t>
      </w:r>
      <w:r>
        <w:t xml:space="preserve">  2) Constructive.</w:t>
      </w:r>
    </w:p>
    <w:p w:rsidR="00403CB8" w:rsidRPr="00115931" w:rsidRDefault="00403CB8" w:rsidP="00DD6AB2">
      <w:pPr>
        <w:pStyle w:val="ListParagraph"/>
        <w:numPr>
          <w:ilvl w:val="0"/>
          <w:numId w:val="34"/>
        </w:numPr>
        <w:rPr>
          <w:b/>
          <w:bCs/>
          <w:i/>
          <w:iCs/>
          <w:color w:val="365F91" w:themeColor="accent1" w:themeShade="BF"/>
        </w:rPr>
      </w:pPr>
      <w:r w:rsidRPr="00115931">
        <w:rPr>
          <w:b/>
          <w:bCs/>
          <w:i/>
          <w:iCs/>
          <w:color w:val="365F91" w:themeColor="accent1" w:themeShade="BF"/>
        </w:rPr>
        <w:t>Sources of Conflict:</w:t>
      </w:r>
      <w:r w:rsidR="00115931">
        <w:rPr>
          <w:b/>
          <w:bCs/>
          <w:i/>
          <w:iCs/>
          <w:color w:val="365F91" w:themeColor="accent1" w:themeShade="BF"/>
        </w:rPr>
        <w:t>-</w:t>
      </w:r>
    </w:p>
    <w:p w:rsidR="00403CB8" w:rsidRDefault="00403CB8" w:rsidP="00403CB8">
      <w:pPr>
        <w:pStyle w:val="ListParagraph"/>
        <w:ind w:left="360"/>
      </w:pPr>
      <w:r>
        <w:t>Conflict is the result of different values, beliefs, and attitudes between involved parties:</w:t>
      </w:r>
    </w:p>
    <w:p w:rsidR="00403CB8" w:rsidRPr="00DD6AB2" w:rsidRDefault="00403CB8" w:rsidP="00DD6AB2">
      <w:pPr>
        <w:pStyle w:val="ListParagraph"/>
        <w:numPr>
          <w:ilvl w:val="0"/>
          <w:numId w:val="36"/>
        </w:numPr>
        <w:ind w:hanging="270"/>
        <w:rPr>
          <w:i/>
          <w:iCs/>
          <w:color w:val="548DD4" w:themeColor="text2" w:themeTint="99"/>
          <w:u w:val="single"/>
        </w:rPr>
      </w:pPr>
      <w:r w:rsidRPr="00DD6AB2">
        <w:rPr>
          <w:i/>
          <w:iCs/>
          <w:color w:val="548DD4" w:themeColor="text2" w:themeTint="99"/>
          <w:u w:val="single"/>
        </w:rPr>
        <w:t>Conflict with a peer is due to:</w:t>
      </w:r>
    </w:p>
    <w:p w:rsidR="00403CB8" w:rsidRDefault="00403CB8" w:rsidP="00DD6AB2">
      <w:pPr>
        <w:pStyle w:val="ListParagraph"/>
        <w:numPr>
          <w:ilvl w:val="0"/>
          <w:numId w:val="37"/>
        </w:numPr>
      </w:pPr>
      <w:r>
        <w:t>Personality differences.</w:t>
      </w:r>
    </w:p>
    <w:p w:rsidR="00403CB8" w:rsidRDefault="00403CB8" w:rsidP="00DD6AB2">
      <w:pPr>
        <w:pStyle w:val="ListParagraph"/>
        <w:numPr>
          <w:ilvl w:val="0"/>
          <w:numId w:val="37"/>
        </w:numPr>
      </w:pPr>
      <w:r>
        <w:t>Cultural differences.</w:t>
      </w:r>
    </w:p>
    <w:p w:rsidR="00403CB8" w:rsidRDefault="00403CB8" w:rsidP="00DD6AB2">
      <w:pPr>
        <w:pStyle w:val="ListParagraph"/>
        <w:numPr>
          <w:ilvl w:val="0"/>
          <w:numId w:val="37"/>
        </w:numPr>
      </w:pPr>
      <w:r>
        <w:t>Political &amp; religious differences.</w:t>
      </w:r>
    </w:p>
    <w:p w:rsidR="00403CB8" w:rsidRDefault="00403CB8" w:rsidP="00DD6AB2">
      <w:pPr>
        <w:pStyle w:val="ListParagraph"/>
        <w:numPr>
          <w:ilvl w:val="0"/>
          <w:numId w:val="37"/>
        </w:numPr>
      </w:pPr>
      <w:r>
        <w:t>Different viewpoints.</w:t>
      </w:r>
    </w:p>
    <w:p w:rsidR="00403CB8" w:rsidRPr="00DD6AB2" w:rsidRDefault="00403CB8" w:rsidP="00DD6AB2">
      <w:pPr>
        <w:pStyle w:val="ListParagraph"/>
        <w:numPr>
          <w:ilvl w:val="0"/>
          <w:numId w:val="36"/>
        </w:numPr>
        <w:ind w:hanging="270"/>
        <w:rPr>
          <w:i/>
          <w:iCs/>
          <w:color w:val="548DD4" w:themeColor="text2" w:themeTint="99"/>
          <w:u w:val="single"/>
        </w:rPr>
      </w:pPr>
      <w:r w:rsidRPr="00DD6AB2">
        <w:rPr>
          <w:i/>
          <w:iCs/>
          <w:color w:val="548DD4" w:themeColor="text2" w:themeTint="99"/>
          <w:u w:val="single"/>
        </w:rPr>
        <w:t>Conflict with a subordinate is due to:</w:t>
      </w:r>
    </w:p>
    <w:p w:rsidR="00403CB8" w:rsidRDefault="00403CB8" w:rsidP="00DD6AB2">
      <w:pPr>
        <w:pStyle w:val="ListParagraph"/>
        <w:numPr>
          <w:ilvl w:val="0"/>
          <w:numId w:val="38"/>
        </w:numPr>
      </w:pPr>
      <w:r>
        <w:t>Ineffective communications.</w:t>
      </w:r>
    </w:p>
    <w:p w:rsidR="00403CB8" w:rsidRDefault="00403CB8" w:rsidP="00DD6AB2">
      <w:pPr>
        <w:pStyle w:val="ListParagraph"/>
        <w:numPr>
          <w:ilvl w:val="0"/>
          <w:numId w:val="38"/>
        </w:numPr>
      </w:pPr>
      <w:r>
        <w:t>Minimized decision-making involvement.</w:t>
      </w:r>
    </w:p>
    <w:p w:rsidR="00403CB8" w:rsidRDefault="00234F9D" w:rsidP="00DD6AB2">
      <w:pPr>
        <w:pStyle w:val="ListParagraph"/>
        <w:numPr>
          <w:ilvl w:val="0"/>
          <w:numId w:val="38"/>
        </w:numPr>
      </w:pPr>
      <w:r>
        <w:t>L</w:t>
      </w:r>
      <w:r w:rsidR="00403CB8">
        <w:t>eadership</w:t>
      </w:r>
      <w:r>
        <w:t xml:space="preserve"> problems.</w:t>
      </w:r>
    </w:p>
    <w:p w:rsidR="00234F9D" w:rsidRDefault="00234F9D" w:rsidP="00DD6AB2">
      <w:pPr>
        <w:pStyle w:val="ListParagraph"/>
        <w:numPr>
          <w:ilvl w:val="0"/>
          <w:numId w:val="38"/>
        </w:numPr>
      </w:pPr>
      <w:r>
        <w:t>Disagreement over responsibilities.</w:t>
      </w:r>
    </w:p>
    <w:p w:rsidR="00234F9D" w:rsidRPr="006F043F" w:rsidRDefault="00234F9D" w:rsidP="00DD6AB2">
      <w:pPr>
        <w:pStyle w:val="ListParagraph"/>
        <w:numPr>
          <w:ilvl w:val="0"/>
          <w:numId w:val="34"/>
        </w:numPr>
        <w:rPr>
          <w:b/>
          <w:bCs/>
          <w:i/>
          <w:iCs/>
          <w:color w:val="365F91" w:themeColor="accent1" w:themeShade="BF"/>
        </w:rPr>
      </w:pPr>
      <w:r w:rsidRPr="006F043F">
        <w:rPr>
          <w:b/>
          <w:bCs/>
          <w:i/>
          <w:iCs/>
          <w:color w:val="365F91" w:themeColor="accent1" w:themeShade="BF"/>
        </w:rPr>
        <w:t>Situations of “Negative” Conflict Can be Easily Recognized Through the Following Indicators:</w:t>
      </w:r>
      <w:r w:rsidR="006F043F">
        <w:rPr>
          <w:b/>
          <w:bCs/>
          <w:i/>
          <w:iCs/>
          <w:color w:val="365F91" w:themeColor="accent1" w:themeShade="BF"/>
        </w:rPr>
        <w:t>-</w:t>
      </w:r>
    </w:p>
    <w:p w:rsidR="00B65222" w:rsidRDefault="00234F9D" w:rsidP="00DD6AB2">
      <w:pPr>
        <w:pStyle w:val="ListParagraph"/>
        <w:numPr>
          <w:ilvl w:val="0"/>
          <w:numId w:val="39"/>
        </w:numPr>
      </w:pPr>
      <w:r>
        <w:t>Rude or withdrawn beha</w:t>
      </w:r>
      <w:r w:rsidR="00B65222">
        <w:t>vior.   2) Destructive behavior.   3) Decreased morale.   4) Poor work product.   5) Loss in productivity.</w:t>
      </w:r>
    </w:p>
    <w:p w:rsidR="00B65222" w:rsidRPr="006F043F" w:rsidRDefault="00B65222" w:rsidP="00DD6AB2">
      <w:pPr>
        <w:pStyle w:val="ListParagraph"/>
        <w:numPr>
          <w:ilvl w:val="0"/>
          <w:numId w:val="34"/>
        </w:numPr>
        <w:rPr>
          <w:b/>
          <w:bCs/>
          <w:i/>
          <w:iCs/>
          <w:color w:val="365F91" w:themeColor="accent1" w:themeShade="BF"/>
        </w:rPr>
      </w:pPr>
      <w:r w:rsidRPr="006F043F">
        <w:rPr>
          <w:b/>
          <w:bCs/>
          <w:i/>
          <w:iCs/>
          <w:color w:val="365F91" w:themeColor="accent1" w:themeShade="BF"/>
        </w:rPr>
        <w:t>Techniques for Conflict Resolution:-</w:t>
      </w:r>
    </w:p>
    <w:p w:rsidR="00B65222" w:rsidRPr="00DD6AB2" w:rsidRDefault="00B65222" w:rsidP="00DD6AB2">
      <w:pPr>
        <w:pStyle w:val="ListParagraph"/>
        <w:numPr>
          <w:ilvl w:val="0"/>
          <w:numId w:val="36"/>
        </w:numPr>
        <w:rPr>
          <w:i/>
          <w:iCs/>
          <w:color w:val="548DD4" w:themeColor="text2" w:themeTint="99"/>
          <w:u w:val="single"/>
        </w:rPr>
      </w:pPr>
      <w:r w:rsidRPr="00DD6AB2">
        <w:rPr>
          <w:i/>
          <w:iCs/>
          <w:color w:val="548DD4" w:themeColor="text2" w:themeTint="99"/>
          <w:u w:val="single"/>
        </w:rPr>
        <w:t>Conflicts with a peer:</w:t>
      </w:r>
    </w:p>
    <w:p w:rsidR="00B65222" w:rsidRDefault="00B65222" w:rsidP="00DD6AB2">
      <w:pPr>
        <w:pStyle w:val="ListParagraph"/>
        <w:numPr>
          <w:ilvl w:val="0"/>
          <w:numId w:val="40"/>
        </w:numPr>
      </w:pPr>
      <w:r>
        <w:t>Building self-awareness.</w:t>
      </w:r>
    </w:p>
    <w:p w:rsidR="00B65222" w:rsidRDefault="00B65222" w:rsidP="00DD6AB2">
      <w:pPr>
        <w:pStyle w:val="ListParagraph"/>
        <w:numPr>
          <w:ilvl w:val="0"/>
          <w:numId w:val="40"/>
        </w:numPr>
      </w:pPr>
      <w:r>
        <w:t>Clarifying underlying problem issues.</w:t>
      </w:r>
    </w:p>
    <w:p w:rsidR="00B65222" w:rsidRDefault="00B65222" w:rsidP="00DD6AB2">
      <w:pPr>
        <w:pStyle w:val="ListParagraph"/>
        <w:numPr>
          <w:ilvl w:val="0"/>
          <w:numId w:val="40"/>
        </w:numPr>
      </w:pPr>
      <w:r>
        <w:t>Understanding other’s perspectives.</w:t>
      </w:r>
    </w:p>
    <w:p w:rsidR="00B65222" w:rsidRDefault="00B65222" w:rsidP="00DD6AB2">
      <w:pPr>
        <w:pStyle w:val="ListParagraph"/>
        <w:numPr>
          <w:ilvl w:val="0"/>
          <w:numId w:val="40"/>
        </w:numPr>
      </w:pPr>
      <w:r>
        <w:t>Finding effective solutions and taking action.</w:t>
      </w:r>
    </w:p>
    <w:p w:rsidR="00B65222" w:rsidRPr="00DD6AB2" w:rsidRDefault="00B65222" w:rsidP="00DD6AB2">
      <w:pPr>
        <w:pStyle w:val="ListParagraph"/>
        <w:numPr>
          <w:ilvl w:val="0"/>
          <w:numId w:val="36"/>
        </w:numPr>
        <w:rPr>
          <w:i/>
          <w:iCs/>
          <w:color w:val="548DD4" w:themeColor="text2" w:themeTint="99"/>
          <w:u w:val="single"/>
        </w:rPr>
      </w:pPr>
      <w:r w:rsidRPr="00DD6AB2">
        <w:rPr>
          <w:i/>
          <w:iCs/>
          <w:color w:val="548DD4" w:themeColor="text2" w:themeTint="99"/>
          <w:u w:val="single"/>
        </w:rPr>
        <w:t>Conflicts with a subordinate:</w:t>
      </w:r>
    </w:p>
    <w:p w:rsidR="00B65222" w:rsidRDefault="00B65222" w:rsidP="00DD6AB2">
      <w:pPr>
        <w:pStyle w:val="ListParagraph"/>
        <w:numPr>
          <w:ilvl w:val="0"/>
          <w:numId w:val="41"/>
        </w:numPr>
      </w:pPr>
      <w:r>
        <w:t>Allowing the employee to volunteer.</w:t>
      </w:r>
    </w:p>
    <w:p w:rsidR="00B65222" w:rsidRDefault="00B65222" w:rsidP="00DD6AB2">
      <w:pPr>
        <w:pStyle w:val="ListParagraph"/>
        <w:numPr>
          <w:ilvl w:val="0"/>
          <w:numId w:val="41"/>
        </w:numPr>
      </w:pPr>
      <w:r>
        <w:t>Reviewing challenges and accomplishments.</w:t>
      </w:r>
    </w:p>
    <w:p w:rsidR="00B65222" w:rsidRDefault="00B65222" w:rsidP="00DD6AB2">
      <w:pPr>
        <w:pStyle w:val="ListParagraph"/>
        <w:numPr>
          <w:ilvl w:val="0"/>
          <w:numId w:val="41"/>
        </w:numPr>
      </w:pPr>
      <w:r>
        <w:t>Training in communication and conflict management.</w:t>
      </w:r>
    </w:p>
    <w:p w:rsidR="00B65222" w:rsidRDefault="00B65222" w:rsidP="00DD6AB2">
      <w:pPr>
        <w:pStyle w:val="ListParagraph"/>
        <w:numPr>
          <w:ilvl w:val="0"/>
          <w:numId w:val="41"/>
        </w:numPr>
      </w:pPr>
      <w:r>
        <w:t>Requesting regular involvement.</w:t>
      </w:r>
    </w:p>
    <w:p w:rsidR="00B65222" w:rsidRPr="006F043F" w:rsidRDefault="00B65222" w:rsidP="00DD6AB2">
      <w:pPr>
        <w:pStyle w:val="ListParagraph"/>
        <w:numPr>
          <w:ilvl w:val="0"/>
          <w:numId w:val="34"/>
        </w:numPr>
        <w:rPr>
          <w:b/>
          <w:bCs/>
          <w:i/>
          <w:iCs/>
          <w:color w:val="365F91" w:themeColor="accent1" w:themeShade="BF"/>
        </w:rPr>
      </w:pPr>
      <w:r w:rsidRPr="006F043F">
        <w:rPr>
          <w:b/>
          <w:bCs/>
          <w:i/>
          <w:iCs/>
          <w:color w:val="365F91" w:themeColor="accent1" w:themeShade="BF"/>
        </w:rPr>
        <w:t>Five Strategies for conflict Resolution:</w:t>
      </w:r>
      <w:r w:rsidR="006F043F">
        <w:rPr>
          <w:b/>
          <w:bCs/>
          <w:i/>
          <w:iCs/>
          <w:color w:val="365F91" w:themeColor="accent1" w:themeShade="BF"/>
        </w:rPr>
        <w:t>-</w:t>
      </w:r>
    </w:p>
    <w:p w:rsidR="00B65222" w:rsidRDefault="00B65222" w:rsidP="00DD6AB2">
      <w:pPr>
        <w:pStyle w:val="ListParagraph"/>
        <w:numPr>
          <w:ilvl w:val="0"/>
          <w:numId w:val="36"/>
        </w:numPr>
      </w:pPr>
      <w:r w:rsidRPr="00DD6AB2">
        <w:rPr>
          <w:i/>
          <w:iCs/>
          <w:color w:val="548DD4" w:themeColor="text2" w:themeTint="99"/>
          <w:u w:val="single"/>
        </w:rPr>
        <w:t>Strategy 1</w:t>
      </w:r>
      <w:r w:rsidRPr="00DD6AB2">
        <w:rPr>
          <w:i/>
          <w:iCs/>
          <w:color w:val="548DD4" w:themeColor="text2" w:themeTint="99"/>
        </w:rPr>
        <w:t>:</w:t>
      </w:r>
      <w:r w:rsidRPr="00DD6AB2">
        <w:rPr>
          <w:color w:val="548DD4" w:themeColor="text2" w:themeTint="99"/>
        </w:rPr>
        <w:t xml:space="preserve"> </w:t>
      </w:r>
      <w:r>
        <w:t>Avoidance, which means there is no winner or loser.</w:t>
      </w:r>
    </w:p>
    <w:p w:rsidR="00B65222" w:rsidRDefault="00B65222" w:rsidP="00DD6AB2">
      <w:pPr>
        <w:pStyle w:val="ListParagraph"/>
        <w:numPr>
          <w:ilvl w:val="0"/>
          <w:numId w:val="36"/>
        </w:numPr>
      </w:pPr>
      <w:r w:rsidRPr="00DD6AB2">
        <w:rPr>
          <w:i/>
          <w:iCs/>
          <w:color w:val="548DD4" w:themeColor="text2" w:themeTint="99"/>
          <w:u w:val="single"/>
        </w:rPr>
        <w:t>Strategy 2:</w:t>
      </w:r>
      <w:r w:rsidRPr="00DD6AB2">
        <w:rPr>
          <w:color w:val="548DD4" w:themeColor="text2" w:themeTint="99"/>
        </w:rPr>
        <w:t xml:space="preserve"> </w:t>
      </w:r>
      <w:r>
        <w:t xml:space="preserve">Collaboration, which means </w:t>
      </w:r>
      <w:r w:rsidR="002C557B">
        <w:t>that both parties win.</w:t>
      </w:r>
    </w:p>
    <w:p w:rsidR="002C557B" w:rsidRDefault="002C557B" w:rsidP="00DD6AB2">
      <w:pPr>
        <w:pStyle w:val="ListParagraph"/>
        <w:numPr>
          <w:ilvl w:val="0"/>
          <w:numId w:val="36"/>
        </w:numPr>
      </w:pPr>
      <w:r w:rsidRPr="00DD6AB2">
        <w:rPr>
          <w:i/>
          <w:iCs/>
          <w:color w:val="548DD4" w:themeColor="text2" w:themeTint="99"/>
          <w:u w:val="single"/>
        </w:rPr>
        <w:t>Strategy 3:</w:t>
      </w:r>
      <w:r w:rsidRPr="00DD6AB2">
        <w:rPr>
          <w:color w:val="548DD4" w:themeColor="text2" w:themeTint="99"/>
        </w:rPr>
        <w:t xml:space="preserve"> </w:t>
      </w:r>
      <w:r>
        <w:t>Competition, which means that one either win or lose.</w:t>
      </w:r>
    </w:p>
    <w:p w:rsidR="002C557B" w:rsidRDefault="002C557B" w:rsidP="00DD6AB2">
      <w:pPr>
        <w:pStyle w:val="ListParagraph"/>
        <w:numPr>
          <w:ilvl w:val="0"/>
          <w:numId w:val="36"/>
        </w:numPr>
      </w:pPr>
      <w:r w:rsidRPr="00DD6AB2">
        <w:rPr>
          <w:i/>
          <w:iCs/>
          <w:color w:val="548DD4" w:themeColor="text2" w:themeTint="99"/>
          <w:u w:val="single"/>
        </w:rPr>
        <w:t>Strategy 4:</w:t>
      </w:r>
      <w:r w:rsidRPr="00DD6AB2">
        <w:rPr>
          <w:color w:val="548DD4" w:themeColor="text2" w:themeTint="99"/>
        </w:rPr>
        <w:t xml:space="preserve"> </w:t>
      </w:r>
      <w:r>
        <w:t>Accommodation, which means when one lose, the opposition wins.</w:t>
      </w:r>
    </w:p>
    <w:p w:rsidR="002C557B" w:rsidRDefault="002C557B" w:rsidP="00DD6AB2">
      <w:pPr>
        <w:pStyle w:val="ListParagraph"/>
        <w:numPr>
          <w:ilvl w:val="0"/>
          <w:numId w:val="36"/>
        </w:numPr>
      </w:pPr>
      <w:r w:rsidRPr="00DD6AB2">
        <w:rPr>
          <w:i/>
          <w:iCs/>
          <w:color w:val="548DD4" w:themeColor="text2" w:themeTint="99"/>
          <w:u w:val="single"/>
        </w:rPr>
        <w:t>Strategy 5:</w:t>
      </w:r>
      <w:r w:rsidRPr="00DD6AB2">
        <w:rPr>
          <w:color w:val="548DD4" w:themeColor="text2" w:themeTint="99"/>
        </w:rPr>
        <w:t xml:space="preserve"> </w:t>
      </w:r>
      <w:r>
        <w:t>Compromise, which means that one sometimes win and sometimes lose.</w:t>
      </w:r>
    </w:p>
    <w:p w:rsidR="002C557B" w:rsidRPr="006F043F" w:rsidRDefault="002C557B" w:rsidP="00DD6AB2">
      <w:pPr>
        <w:pStyle w:val="ListParagraph"/>
        <w:numPr>
          <w:ilvl w:val="0"/>
          <w:numId w:val="34"/>
        </w:numPr>
        <w:rPr>
          <w:b/>
          <w:bCs/>
          <w:i/>
          <w:iCs/>
          <w:color w:val="365F91" w:themeColor="accent1" w:themeShade="BF"/>
        </w:rPr>
      </w:pPr>
      <w:r w:rsidRPr="006F043F">
        <w:rPr>
          <w:b/>
          <w:bCs/>
          <w:i/>
          <w:iCs/>
          <w:color w:val="365F91" w:themeColor="accent1" w:themeShade="BF"/>
        </w:rPr>
        <w:t>ADR (Alternative Dispute Resolution) System:</w:t>
      </w:r>
      <w:r w:rsidR="006F043F">
        <w:rPr>
          <w:b/>
          <w:bCs/>
          <w:i/>
          <w:iCs/>
          <w:color w:val="365F91" w:themeColor="accent1" w:themeShade="BF"/>
        </w:rPr>
        <w:t>-</w:t>
      </w:r>
    </w:p>
    <w:p w:rsidR="002C557B" w:rsidRDefault="002C557B" w:rsidP="00DD6AB2">
      <w:pPr>
        <w:pStyle w:val="ListParagraph"/>
        <w:numPr>
          <w:ilvl w:val="0"/>
          <w:numId w:val="42"/>
        </w:numPr>
      </w:pPr>
      <w:r>
        <w:t>Saves money.        2) Empowers employees.      3) Restores relationships.</w:t>
      </w:r>
    </w:p>
    <w:p w:rsidR="002C557B" w:rsidRPr="006F043F" w:rsidRDefault="002C557B" w:rsidP="00DD6AB2">
      <w:pPr>
        <w:pStyle w:val="ListParagraph"/>
        <w:numPr>
          <w:ilvl w:val="0"/>
          <w:numId w:val="34"/>
        </w:numPr>
        <w:rPr>
          <w:b/>
          <w:bCs/>
          <w:i/>
          <w:iCs/>
          <w:color w:val="365F91" w:themeColor="accent1" w:themeShade="BF"/>
        </w:rPr>
      </w:pPr>
      <w:r w:rsidRPr="006F043F">
        <w:rPr>
          <w:b/>
          <w:bCs/>
          <w:i/>
          <w:iCs/>
          <w:color w:val="365F91" w:themeColor="accent1" w:themeShade="BF"/>
        </w:rPr>
        <w:t>Conflict Prevention:</w:t>
      </w:r>
      <w:r w:rsidR="006F043F">
        <w:rPr>
          <w:b/>
          <w:bCs/>
          <w:i/>
          <w:iCs/>
          <w:color w:val="365F91" w:themeColor="accent1" w:themeShade="BF"/>
        </w:rPr>
        <w:t>-</w:t>
      </w:r>
    </w:p>
    <w:p w:rsidR="008D1101" w:rsidRDefault="002C557B" w:rsidP="00DD6AB2">
      <w:pPr>
        <w:pStyle w:val="ListParagraph"/>
        <w:ind w:left="360"/>
      </w:pPr>
      <w:r>
        <w:t>In order to prevent conflicts, managers should be approachable, appreciative, supportive, sympathetic, understanding, and active.</w:t>
      </w:r>
    </w:p>
    <w:sectPr w:rsidR="008D1101" w:rsidSect="006F043F">
      <w:pgSz w:w="12240" w:h="15840"/>
      <w:pgMar w:top="1440" w:right="1440" w:bottom="1440" w:left="1440" w:header="720" w:footer="720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72F"/>
    <w:multiLevelType w:val="hybridMultilevel"/>
    <w:tmpl w:val="1B8C4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4169"/>
    <w:multiLevelType w:val="hybridMultilevel"/>
    <w:tmpl w:val="51C6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B777E2D"/>
    <w:multiLevelType w:val="hybridMultilevel"/>
    <w:tmpl w:val="BA0CC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02E85"/>
    <w:multiLevelType w:val="hybridMultilevel"/>
    <w:tmpl w:val="0046E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B5884"/>
    <w:multiLevelType w:val="hybridMultilevel"/>
    <w:tmpl w:val="E2CEA1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0CC1717"/>
    <w:multiLevelType w:val="hybridMultilevel"/>
    <w:tmpl w:val="5E160D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2110C"/>
    <w:multiLevelType w:val="hybridMultilevel"/>
    <w:tmpl w:val="7040C16C"/>
    <w:lvl w:ilvl="0" w:tplc="FD2E93D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55D44"/>
    <w:multiLevelType w:val="hybridMultilevel"/>
    <w:tmpl w:val="3D88EC20"/>
    <w:lvl w:ilvl="0" w:tplc="B4606B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B211C0"/>
    <w:multiLevelType w:val="hybridMultilevel"/>
    <w:tmpl w:val="1296891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54153B"/>
    <w:multiLevelType w:val="hybridMultilevel"/>
    <w:tmpl w:val="7B1410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CF30D6"/>
    <w:multiLevelType w:val="hybridMultilevel"/>
    <w:tmpl w:val="891A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B4DF3"/>
    <w:multiLevelType w:val="hybridMultilevel"/>
    <w:tmpl w:val="33CEBC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1B2C7C"/>
    <w:multiLevelType w:val="hybridMultilevel"/>
    <w:tmpl w:val="7756B8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7377C9"/>
    <w:multiLevelType w:val="hybridMultilevel"/>
    <w:tmpl w:val="43B4CF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672336"/>
    <w:multiLevelType w:val="hybridMultilevel"/>
    <w:tmpl w:val="F5A6A9A0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88A5767"/>
    <w:multiLevelType w:val="hybridMultilevel"/>
    <w:tmpl w:val="7FB253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12775"/>
    <w:multiLevelType w:val="hybridMultilevel"/>
    <w:tmpl w:val="BA8297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687177"/>
    <w:multiLevelType w:val="hybridMultilevel"/>
    <w:tmpl w:val="932C6C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31361"/>
    <w:multiLevelType w:val="hybridMultilevel"/>
    <w:tmpl w:val="3EFA4B6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3DED6425"/>
    <w:multiLevelType w:val="hybridMultilevel"/>
    <w:tmpl w:val="46629C72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3F5C6557"/>
    <w:multiLevelType w:val="hybridMultilevel"/>
    <w:tmpl w:val="189EB3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9A7CEE"/>
    <w:multiLevelType w:val="hybridMultilevel"/>
    <w:tmpl w:val="914459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06309"/>
    <w:multiLevelType w:val="hybridMultilevel"/>
    <w:tmpl w:val="2D00E4E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084AED"/>
    <w:multiLevelType w:val="hybridMultilevel"/>
    <w:tmpl w:val="73F28412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47316C0B"/>
    <w:multiLevelType w:val="hybridMultilevel"/>
    <w:tmpl w:val="62C6AB1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C0460F"/>
    <w:multiLevelType w:val="hybridMultilevel"/>
    <w:tmpl w:val="06A649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C05049"/>
    <w:multiLevelType w:val="hybridMultilevel"/>
    <w:tmpl w:val="DDE8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D90F14"/>
    <w:multiLevelType w:val="hybridMultilevel"/>
    <w:tmpl w:val="6B342B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DC5986"/>
    <w:multiLevelType w:val="hybridMultilevel"/>
    <w:tmpl w:val="414ED7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1A32465"/>
    <w:multiLevelType w:val="hybridMultilevel"/>
    <w:tmpl w:val="CB42614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>
    <w:nsid w:val="535932CF"/>
    <w:multiLevelType w:val="hybridMultilevel"/>
    <w:tmpl w:val="FB0E00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401F0B"/>
    <w:multiLevelType w:val="hybridMultilevel"/>
    <w:tmpl w:val="59520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04B6A"/>
    <w:multiLevelType w:val="hybridMultilevel"/>
    <w:tmpl w:val="3C866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3814DC"/>
    <w:multiLevelType w:val="hybridMultilevel"/>
    <w:tmpl w:val="0EFE7E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67545"/>
    <w:multiLevelType w:val="hybridMultilevel"/>
    <w:tmpl w:val="CAA00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809A9"/>
    <w:multiLevelType w:val="hybridMultilevel"/>
    <w:tmpl w:val="DD162F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541491"/>
    <w:multiLevelType w:val="hybridMultilevel"/>
    <w:tmpl w:val="6FAA6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F71D9E"/>
    <w:multiLevelType w:val="hybridMultilevel"/>
    <w:tmpl w:val="C8D8C35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>
    <w:nsid w:val="75382712"/>
    <w:multiLevelType w:val="hybridMultilevel"/>
    <w:tmpl w:val="9A3A38D0"/>
    <w:lvl w:ilvl="0" w:tplc="C1FA3F3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6F30A48"/>
    <w:multiLevelType w:val="hybridMultilevel"/>
    <w:tmpl w:val="5CA6BA3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841264A"/>
    <w:multiLevelType w:val="hybridMultilevel"/>
    <w:tmpl w:val="9FC4AEEE"/>
    <w:lvl w:ilvl="0" w:tplc="69881F1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BEF4271"/>
    <w:multiLevelType w:val="hybridMultilevel"/>
    <w:tmpl w:val="11C8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05DD4"/>
    <w:multiLevelType w:val="hybridMultilevel"/>
    <w:tmpl w:val="8C0A0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1"/>
  </w:num>
  <w:num w:numId="5">
    <w:abstractNumId w:val="7"/>
  </w:num>
  <w:num w:numId="6">
    <w:abstractNumId w:val="36"/>
  </w:num>
  <w:num w:numId="7">
    <w:abstractNumId w:val="27"/>
  </w:num>
  <w:num w:numId="8">
    <w:abstractNumId w:val="42"/>
  </w:num>
  <w:num w:numId="9">
    <w:abstractNumId w:val="29"/>
  </w:num>
  <w:num w:numId="10">
    <w:abstractNumId w:val="26"/>
  </w:num>
  <w:num w:numId="11">
    <w:abstractNumId w:val="2"/>
  </w:num>
  <w:num w:numId="12">
    <w:abstractNumId w:val="39"/>
  </w:num>
  <w:num w:numId="13">
    <w:abstractNumId w:val="1"/>
  </w:num>
  <w:num w:numId="14">
    <w:abstractNumId w:val="30"/>
  </w:num>
  <w:num w:numId="15">
    <w:abstractNumId w:val="14"/>
  </w:num>
  <w:num w:numId="16">
    <w:abstractNumId w:val="10"/>
  </w:num>
  <w:num w:numId="17">
    <w:abstractNumId w:val="31"/>
  </w:num>
  <w:num w:numId="18">
    <w:abstractNumId w:val="35"/>
  </w:num>
  <w:num w:numId="19">
    <w:abstractNumId w:val="34"/>
  </w:num>
  <w:num w:numId="20">
    <w:abstractNumId w:val="20"/>
  </w:num>
  <w:num w:numId="21">
    <w:abstractNumId w:val="13"/>
  </w:num>
  <w:num w:numId="22">
    <w:abstractNumId w:val="16"/>
  </w:num>
  <w:num w:numId="23">
    <w:abstractNumId w:val="25"/>
  </w:num>
  <w:num w:numId="24">
    <w:abstractNumId w:val="41"/>
  </w:num>
  <w:num w:numId="25">
    <w:abstractNumId w:val="9"/>
  </w:num>
  <w:num w:numId="26">
    <w:abstractNumId w:val="38"/>
  </w:num>
  <w:num w:numId="27">
    <w:abstractNumId w:val="12"/>
  </w:num>
  <w:num w:numId="28">
    <w:abstractNumId w:val="17"/>
  </w:num>
  <w:num w:numId="29">
    <w:abstractNumId w:val="33"/>
  </w:num>
  <w:num w:numId="30">
    <w:abstractNumId w:val="32"/>
  </w:num>
  <w:num w:numId="31">
    <w:abstractNumId w:val="22"/>
  </w:num>
  <w:num w:numId="32">
    <w:abstractNumId w:val="28"/>
  </w:num>
  <w:num w:numId="33">
    <w:abstractNumId w:val="3"/>
  </w:num>
  <w:num w:numId="34">
    <w:abstractNumId w:val="11"/>
  </w:num>
  <w:num w:numId="35">
    <w:abstractNumId w:val="5"/>
  </w:num>
  <w:num w:numId="36">
    <w:abstractNumId w:val="4"/>
  </w:num>
  <w:num w:numId="37">
    <w:abstractNumId w:val="19"/>
  </w:num>
  <w:num w:numId="38">
    <w:abstractNumId w:val="23"/>
  </w:num>
  <w:num w:numId="39">
    <w:abstractNumId w:val="15"/>
  </w:num>
  <w:num w:numId="40">
    <w:abstractNumId w:val="37"/>
  </w:num>
  <w:num w:numId="41">
    <w:abstractNumId w:val="18"/>
  </w:num>
  <w:num w:numId="42">
    <w:abstractNumId w:val="40"/>
  </w:num>
  <w:num w:numId="43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B8"/>
    <w:rsid w:val="0007047E"/>
    <w:rsid w:val="0010654A"/>
    <w:rsid w:val="00115931"/>
    <w:rsid w:val="00141BBE"/>
    <w:rsid w:val="0014321D"/>
    <w:rsid w:val="00152373"/>
    <w:rsid w:val="001F16B7"/>
    <w:rsid w:val="001F32B8"/>
    <w:rsid w:val="00234F9D"/>
    <w:rsid w:val="00256BF4"/>
    <w:rsid w:val="0029176B"/>
    <w:rsid w:val="002B150C"/>
    <w:rsid w:val="002C557B"/>
    <w:rsid w:val="002D3AEA"/>
    <w:rsid w:val="003015AA"/>
    <w:rsid w:val="003A197A"/>
    <w:rsid w:val="00403CB8"/>
    <w:rsid w:val="0045320F"/>
    <w:rsid w:val="004A2293"/>
    <w:rsid w:val="005928E4"/>
    <w:rsid w:val="005D5F1F"/>
    <w:rsid w:val="00671F11"/>
    <w:rsid w:val="00676591"/>
    <w:rsid w:val="006B4B8B"/>
    <w:rsid w:val="006C2AB4"/>
    <w:rsid w:val="006C3791"/>
    <w:rsid w:val="006F043F"/>
    <w:rsid w:val="0070145B"/>
    <w:rsid w:val="00723DF8"/>
    <w:rsid w:val="00765CA6"/>
    <w:rsid w:val="008D1101"/>
    <w:rsid w:val="00901AEF"/>
    <w:rsid w:val="00904356"/>
    <w:rsid w:val="00921985"/>
    <w:rsid w:val="00924F14"/>
    <w:rsid w:val="00A23749"/>
    <w:rsid w:val="00A24657"/>
    <w:rsid w:val="00A504D7"/>
    <w:rsid w:val="00AC6B9B"/>
    <w:rsid w:val="00B348DA"/>
    <w:rsid w:val="00B65222"/>
    <w:rsid w:val="00B812BB"/>
    <w:rsid w:val="00B83BE1"/>
    <w:rsid w:val="00BE00D7"/>
    <w:rsid w:val="00C1120F"/>
    <w:rsid w:val="00C21E94"/>
    <w:rsid w:val="00C3284F"/>
    <w:rsid w:val="00C636AE"/>
    <w:rsid w:val="00CB6975"/>
    <w:rsid w:val="00D4413A"/>
    <w:rsid w:val="00D52536"/>
    <w:rsid w:val="00DD6AB2"/>
    <w:rsid w:val="00F448D9"/>
    <w:rsid w:val="00F7251E"/>
    <w:rsid w:val="00F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4268-A024-4D28-B9ED-EEC5AFDE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6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</dc:creator>
  <cp:lastModifiedBy>fahad</cp:lastModifiedBy>
  <cp:revision>9</cp:revision>
  <dcterms:created xsi:type="dcterms:W3CDTF">2010-10-02T10:44:00Z</dcterms:created>
  <dcterms:modified xsi:type="dcterms:W3CDTF">2010-10-09T02:07:00Z</dcterms:modified>
</cp:coreProperties>
</file>