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21375" w14:textId="77777777" w:rsidR="00D75612" w:rsidRDefault="00D75612" w:rsidP="00D75612">
      <w:pPr>
        <w:spacing w:after="0"/>
        <w:rPr>
          <w:rFonts w:asciiTheme="majorHAnsi" w:hAnsiTheme="majorHAnsi"/>
          <w:sz w:val="24"/>
          <w:szCs w:val="24"/>
        </w:rPr>
      </w:pPr>
      <w:bookmarkStart w:id="0" w:name="_Hlk511903470"/>
      <w:r>
        <w:rPr>
          <w:rFonts w:asciiTheme="majorHAnsi" w:hAnsiTheme="majorHAnsi"/>
          <w:sz w:val="24"/>
          <w:szCs w:val="24"/>
        </w:rPr>
        <w:t>WASHINGTON TOWNSHIP</w:t>
      </w:r>
    </w:p>
    <w:p w14:paraId="60212646" w14:textId="77777777" w:rsidR="00D75612" w:rsidRDefault="00D75612" w:rsidP="00D75612">
      <w:pPr>
        <w:spacing w:after="0"/>
        <w:rPr>
          <w:rFonts w:asciiTheme="majorHAnsi" w:hAnsiTheme="majorHAnsi"/>
          <w:sz w:val="24"/>
          <w:szCs w:val="24"/>
        </w:rPr>
      </w:pPr>
      <w:r>
        <w:rPr>
          <w:rFonts w:asciiTheme="majorHAnsi" w:hAnsiTheme="majorHAnsi"/>
          <w:sz w:val="24"/>
          <w:szCs w:val="24"/>
        </w:rPr>
        <w:t>Regular Monthly Meeting Minutes</w:t>
      </w:r>
    </w:p>
    <w:p w14:paraId="72C6432A" w14:textId="2CCAC939" w:rsidR="00D75612" w:rsidRDefault="009F6FA3" w:rsidP="00D75612">
      <w:pPr>
        <w:spacing w:after="0"/>
        <w:rPr>
          <w:rFonts w:asciiTheme="majorHAnsi" w:hAnsiTheme="majorHAnsi"/>
          <w:sz w:val="24"/>
          <w:szCs w:val="24"/>
        </w:rPr>
      </w:pPr>
      <w:r>
        <w:rPr>
          <w:rFonts w:asciiTheme="majorHAnsi" w:hAnsiTheme="majorHAnsi"/>
          <w:sz w:val="24"/>
          <w:szCs w:val="24"/>
        </w:rPr>
        <w:t>June</w:t>
      </w:r>
      <w:r w:rsidR="00D75612">
        <w:rPr>
          <w:rFonts w:asciiTheme="majorHAnsi" w:hAnsiTheme="majorHAnsi"/>
          <w:sz w:val="24"/>
          <w:szCs w:val="24"/>
        </w:rPr>
        <w:t xml:space="preserve"> </w:t>
      </w:r>
      <w:r>
        <w:rPr>
          <w:rFonts w:asciiTheme="majorHAnsi" w:hAnsiTheme="majorHAnsi"/>
          <w:sz w:val="24"/>
          <w:szCs w:val="24"/>
        </w:rPr>
        <w:t>12</w:t>
      </w:r>
      <w:r w:rsidR="00D75612">
        <w:rPr>
          <w:rFonts w:asciiTheme="majorHAnsi" w:hAnsiTheme="majorHAnsi"/>
          <w:sz w:val="24"/>
          <w:szCs w:val="24"/>
        </w:rPr>
        <w:t>, 201</w:t>
      </w:r>
      <w:r w:rsidR="006A275D">
        <w:rPr>
          <w:rFonts w:asciiTheme="majorHAnsi" w:hAnsiTheme="majorHAnsi"/>
          <w:sz w:val="24"/>
          <w:szCs w:val="24"/>
        </w:rPr>
        <w:t>8</w:t>
      </w:r>
      <w:bookmarkEnd w:id="0"/>
    </w:p>
    <w:p w14:paraId="3B0B8623" w14:textId="77777777" w:rsidR="00D75612" w:rsidRPr="00EA5944" w:rsidRDefault="00D75612" w:rsidP="00D75612">
      <w:pPr>
        <w:spacing w:after="0"/>
        <w:rPr>
          <w:rFonts w:asciiTheme="majorHAnsi" w:hAnsiTheme="majorHAnsi"/>
          <w:sz w:val="24"/>
          <w:szCs w:val="24"/>
        </w:rPr>
      </w:pPr>
    </w:p>
    <w:p w14:paraId="4425CB80" w14:textId="16D1BE5F"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AF6FC1">
        <w:rPr>
          <w:rFonts w:asciiTheme="majorHAnsi" w:hAnsiTheme="majorHAnsi"/>
          <w:sz w:val="24"/>
          <w:szCs w:val="24"/>
        </w:rPr>
        <w:t>Tuesday</w:t>
      </w:r>
      <w:r>
        <w:rPr>
          <w:rFonts w:asciiTheme="majorHAnsi" w:hAnsiTheme="majorHAnsi"/>
          <w:sz w:val="24"/>
          <w:szCs w:val="24"/>
        </w:rPr>
        <w:t xml:space="preserve">, </w:t>
      </w:r>
      <w:r w:rsidR="009F6FA3">
        <w:rPr>
          <w:rFonts w:asciiTheme="majorHAnsi" w:hAnsiTheme="majorHAnsi"/>
          <w:sz w:val="24"/>
          <w:szCs w:val="24"/>
        </w:rPr>
        <w:t>June</w:t>
      </w:r>
      <w:r>
        <w:rPr>
          <w:rFonts w:asciiTheme="majorHAnsi" w:hAnsiTheme="majorHAnsi"/>
          <w:sz w:val="24"/>
          <w:szCs w:val="24"/>
        </w:rPr>
        <w:t xml:space="preserve"> </w:t>
      </w:r>
      <w:r w:rsidR="009F6FA3">
        <w:rPr>
          <w:rFonts w:asciiTheme="majorHAnsi" w:hAnsiTheme="majorHAnsi"/>
          <w:sz w:val="24"/>
          <w:szCs w:val="24"/>
        </w:rPr>
        <w:t>12</w:t>
      </w:r>
      <w:r>
        <w:rPr>
          <w:rFonts w:asciiTheme="majorHAnsi" w:hAnsiTheme="majorHAnsi"/>
          <w:sz w:val="24"/>
          <w:szCs w:val="24"/>
        </w:rPr>
        <w:t>, 201</w:t>
      </w:r>
      <w:r w:rsidR="006A275D">
        <w:rPr>
          <w:rFonts w:asciiTheme="majorHAnsi" w:hAnsiTheme="majorHAnsi"/>
          <w:sz w:val="24"/>
          <w:szCs w:val="24"/>
        </w:rPr>
        <w:t>8</w:t>
      </w:r>
      <w:r>
        <w:rPr>
          <w:rFonts w:asciiTheme="majorHAnsi" w:hAnsiTheme="majorHAnsi"/>
          <w:sz w:val="24"/>
          <w:szCs w:val="24"/>
        </w:rPr>
        <w:t xml:space="preserve">.  </w:t>
      </w:r>
      <w:r w:rsidRPr="009F58E2">
        <w:rPr>
          <w:rFonts w:asciiTheme="majorHAnsi" w:hAnsiTheme="majorHAnsi"/>
          <w:sz w:val="24"/>
          <w:szCs w:val="24"/>
        </w:rPr>
        <w:t>Members present:</w:t>
      </w:r>
      <w:r>
        <w:rPr>
          <w:rFonts w:asciiTheme="majorHAnsi" w:hAnsiTheme="majorHAnsi"/>
          <w:sz w:val="24"/>
          <w:szCs w:val="24"/>
        </w:rPr>
        <w:t xml:space="preserve"> </w:t>
      </w:r>
      <w:r w:rsidR="006A275D">
        <w:rPr>
          <w:rFonts w:asciiTheme="majorHAnsi" w:hAnsiTheme="majorHAnsi"/>
          <w:sz w:val="24"/>
          <w:szCs w:val="24"/>
        </w:rPr>
        <w:t xml:space="preserve">Chairman, Donna Cooper, Vice-Chairman, Steve McClelland, </w:t>
      </w:r>
      <w:r w:rsidR="00F24FF5">
        <w:rPr>
          <w:rFonts w:asciiTheme="majorHAnsi" w:hAnsiTheme="majorHAnsi"/>
          <w:sz w:val="24"/>
          <w:szCs w:val="24"/>
        </w:rPr>
        <w:t xml:space="preserve">Supervisor, Robert Hrin, </w:t>
      </w:r>
      <w:r w:rsidR="006A275D">
        <w:rPr>
          <w:rFonts w:asciiTheme="majorHAnsi" w:hAnsiTheme="majorHAnsi"/>
          <w:sz w:val="24"/>
          <w:szCs w:val="24"/>
        </w:rPr>
        <w:t xml:space="preserve">Supervisor, </w:t>
      </w:r>
      <w:r w:rsidR="00145687">
        <w:rPr>
          <w:rFonts w:asciiTheme="majorHAnsi" w:hAnsiTheme="majorHAnsi"/>
          <w:sz w:val="24"/>
          <w:szCs w:val="24"/>
        </w:rPr>
        <w:t>Harold Wilson</w:t>
      </w:r>
      <w:r>
        <w:rPr>
          <w:rFonts w:asciiTheme="majorHAnsi" w:hAnsiTheme="majorHAnsi"/>
          <w:sz w:val="24"/>
          <w:szCs w:val="24"/>
        </w:rPr>
        <w:t xml:space="preserve">, </w:t>
      </w:r>
      <w:r w:rsidR="00097EBD">
        <w:rPr>
          <w:rFonts w:asciiTheme="majorHAnsi" w:hAnsiTheme="majorHAnsi"/>
          <w:sz w:val="24"/>
          <w:szCs w:val="24"/>
        </w:rPr>
        <w:t xml:space="preserve">and </w:t>
      </w:r>
      <w:r>
        <w:rPr>
          <w:rFonts w:asciiTheme="majorHAnsi" w:hAnsiTheme="majorHAnsi"/>
          <w:sz w:val="24"/>
          <w:szCs w:val="24"/>
        </w:rPr>
        <w:t>Supervisor</w:t>
      </w:r>
      <w:r w:rsidR="00097EBD">
        <w:rPr>
          <w:rFonts w:asciiTheme="majorHAnsi" w:hAnsiTheme="majorHAnsi"/>
          <w:sz w:val="24"/>
          <w:szCs w:val="24"/>
        </w:rPr>
        <w:t>,</w:t>
      </w:r>
      <w:r>
        <w:rPr>
          <w:rFonts w:asciiTheme="majorHAnsi" w:hAnsiTheme="majorHAnsi"/>
          <w:sz w:val="24"/>
          <w:szCs w:val="24"/>
        </w:rPr>
        <w:t xml:space="preserve"> Robert Hetrick</w:t>
      </w:r>
      <w:r w:rsidR="006A275D">
        <w:rPr>
          <w:rFonts w:asciiTheme="majorHAnsi" w:hAnsiTheme="majorHAnsi"/>
          <w:sz w:val="24"/>
          <w:szCs w:val="24"/>
        </w:rPr>
        <w:t xml:space="preserve">. </w:t>
      </w:r>
      <w:r w:rsidR="00D51DD4">
        <w:rPr>
          <w:rFonts w:asciiTheme="majorHAnsi" w:hAnsiTheme="majorHAnsi"/>
          <w:sz w:val="24"/>
          <w:szCs w:val="24"/>
        </w:rPr>
        <w:t xml:space="preserve"> </w:t>
      </w:r>
      <w:r w:rsidRPr="009F58E2">
        <w:rPr>
          <w:rFonts w:asciiTheme="majorHAnsi" w:hAnsiTheme="majorHAnsi"/>
          <w:sz w:val="24"/>
          <w:szCs w:val="24"/>
        </w:rPr>
        <w:t xml:space="preserve"> Also prese</w:t>
      </w:r>
      <w:r>
        <w:rPr>
          <w:rFonts w:asciiTheme="majorHAnsi" w:hAnsiTheme="majorHAnsi"/>
          <w:sz w:val="24"/>
          <w:szCs w:val="24"/>
        </w:rPr>
        <w:t xml:space="preserve">nt: </w:t>
      </w:r>
      <w:r w:rsidR="006A275D">
        <w:rPr>
          <w:rFonts w:asciiTheme="majorHAnsi" w:hAnsiTheme="majorHAnsi"/>
          <w:sz w:val="24"/>
          <w:szCs w:val="24"/>
        </w:rPr>
        <w:t xml:space="preserve"> Greg Kruk,</w:t>
      </w:r>
      <w:r>
        <w:rPr>
          <w:rFonts w:asciiTheme="majorHAnsi" w:hAnsiTheme="majorHAnsi"/>
          <w:sz w:val="24"/>
          <w:szCs w:val="24"/>
        </w:rPr>
        <w:t xml:space="preserve"> </w:t>
      </w:r>
      <w:r w:rsidR="006A275D">
        <w:rPr>
          <w:rFonts w:asciiTheme="majorHAnsi" w:hAnsiTheme="majorHAnsi"/>
          <w:sz w:val="24"/>
          <w:szCs w:val="24"/>
        </w:rPr>
        <w:t xml:space="preserve">Solicitor, </w:t>
      </w:r>
      <w:r w:rsidR="00097EBD">
        <w:rPr>
          <w:rFonts w:asciiTheme="majorHAnsi" w:hAnsiTheme="majorHAnsi"/>
          <w:sz w:val="24"/>
          <w:szCs w:val="24"/>
        </w:rPr>
        <w:t xml:space="preserve">Dan Whaling, Roadmaster </w:t>
      </w:r>
      <w:r>
        <w:rPr>
          <w:rFonts w:asciiTheme="majorHAnsi" w:hAnsiTheme="majorHAnsi"/>
          <w:sz w:val="24"/>
          <w:szCs w:val="24"/>
        </w:rPr>
        <w:t xml:space="preserve">and </w:t>
      </w:r>
      <w:r w:rsidR="006A275D">
        <w:rPr>
          <w:rFonts w:asciiTheme="majorHAnsi" w:hAnsiTheme="majorHAnsi"/>
          <w:sz w:val="24"/>
          <w:szCs w:val="24"/>
        </w:rPr>
        <w:t>Sarah Anderson</w:t>
      </w:r>
      <w:r w:rsidRPr="009F58E2">
        <w:rPr>
          <w:rFonts w:asciiTheme="majorHAnsi" w:hAnsiTheme="majorHAnsi"/>
          <w:sz w:val="24"/>
          <w:szCs w:val="24"/>
        </w:rPr>
        <w:t>, Secretar</w:t>
      </w:r>
      <w:r>
        <w:rPr>
          <w:rFonts w:asciiTheme="majorHAnsi" w:hAnsiTheme="majorHAnsi"/>
          <w:sz w:val="24"/>
          <w:szCs w:val="24"/>
        </w:rPr>
        <w:t xml:space="preserve">y. Visitors: </w:t>
      </w:r>
      <w:r w:rsidR="006A275D">
        <w:rPr>
          <w:rFonts w:asciiTheme="majorHAnsi" w:hAnsiTheme="majorHAnsi"/>
          <w:sz w:val="24"/>
          <w:szCs w:val="24"/>
        </w:rPr>
        <w:t>Jerry Stormer</w:t>
      </w:r>
      <w:r w:rsidR="009F6FA3">
        <w:rPr>
          <w:rFonts w:asciiTheme="majorHAnsi" w:hAnsiTheme="majorHAnsi"/>
          <w:sz w:val="24"/>
          <w:szCs w:val="24"/>
        </w:rPr>
        <w:t xml:space="preserve">, Mike </w:t>
      </w:r>
      <w:proofErr w:type="spellStart"/>
      <w:r w:rsidR="009F6FA3">
        <w:rPr>
          <w:rFonts w:asciiTheme="majorHAnsi" w:hAnsiTheme="majorHAnsi"/>
          <w:sz w:val="24"/>
          <w:szCs w:val="24"/>
        </w:rPr>
        <w:t>Ellerly</w:t>
      </w:r>
      <w:proofErr w:type="spellEnd"/>
      <w:r w:rsidR="009F6FA3">
        <w:rPr>
          <w:rFonts w:asciiTheme="majorHAnsi" w:hAnsiTheme="majorHAnsi"/>
          <w:sz w:val="24"/>
          <w:szCs w:val="24"/>
        </w:rPr>
        <w:t xml:space="preserve">, and Dylan </w:t>
      </w:r>
      <w:proofErr w:type="spellStart"/>
      <w:r w:rsidR="009F6FA3">
        <w:rPr>
          <w:rFonts w:asciiTheme="majorHAnsi" w:hAnsiTheme="majorHAnsi"/>
          <w:sz w:val="24"/>
          <w:szCs w:val="24"/>
        </w:rPr>
        <w:t>LeCates</w:t>
      </w:r>
      <w:proofErr w:type="spellEnd"/>
      <w:r w:rsidR="009F6FA3">
        <w:rPr>
          <w:rFonts w:asciiTheme="majorHAnsi" w:hAnsiTheme="majorHAnsi"/>
          <w:sz w:val="24"/>
          <w:szCs w:val="24"/>
        </w:rPr>
        <w:t>.</w:t>
      </w:r>
    </w:p>
    <w:p w14:paraId="78FCBEB8" w14:textId="77777777" w:rsidR="00AF6FC1" w:rsidRPr="00AF6FC1" w:rsidRDefault="00AF6FC1" w:rsidP="00D75612">
      <w:pPr>
        <w:spacing w:after="0"/>
        <w:rPr>
          <w:rFonts w:asciiTheme="majorHAnsi" w:hAnsiTheme="majorHAnsi"/>
          <w:sz w:val="16"/>
          <w:szCs w:val="16"/>
        </w:rPr>
      </w:pPr>
    </w:p>
    <w:p w14:paraId="132D9527" w14:textId="6C12CFA0" w:rsidR="00AF6FC1" w:rsidRDefault="00AF6FC1" w:rsidP="00D75612">
      <w:pPr>
        <w:spacing w:after="0"/>
        <w:rPr>
          <w:rFonts w:asciiTheme="majorHAnsi" w:hAnsiTheme="majorHAnsi"/>
          <w:sz w:val="24"/>
          <w:szCs w:val="24"/>
        </w:rPr>
      </w:pPr>
      <w:r>
        <w:rPr>
          <w:rFonts w:asciiTheme="majorHAnsi" w:hAnsiTheme="majorHAnsi"/>
          <w:sz w:val="24"/>
          <w:szCs w:val="24"/>
        </w:rPr>
        <w:t>Chairman</w:t>
      </w:r>
      <w:r w:rsidR="002045B7">
        <w:rPr>
          <w:rFonts w:asciiTheme="majorHAnsi" w:hAnsiTheme="majorHAnsi"/>
          <w:sz w:val="24"/>
          <w:szCs w:val="24"/>
        </w:rPr>
        <w:t>,</w:t>
      </w:r>
      <w:r>
        <w:rPr>
          <w:rFonts w:asciiTheme="majorHAnsi" w:hAnsiTheme="majorHAnsi"/>
          <w:sz w:val="24"/>
          <w:szCs w:val="24"/>
        </w:rPr>
        <w:t xml:space="preserve"> </w:t>
      </w:r>
      <w:r w:rsidR="006A275D">
        <w:rPr>
          <w:rFonts w:asciiTheme="majorHAnsi" w:hAnsiTheme="majorHAnsi"/>
          <w:sz w:val="24"/>
          <w:szCs w:val="24"/>
        </w:rPr>
        <w:t>Donna Cooper</w:t>
      </w:r>
      <w:r>
        <w:rPr>
          <w:rFonts w:asciiTheme="majorHAnsi" w:hAnsiTheme="majorHAnsi"/>
          <w:sz w:val="24"/>
          <w:szCs w:val="24"/>
        </w:rPr>
        <w:t xml:space="preserve"> opened the meeting at 7 PM with </w:t>
      </w:r>
      <w:r w:rsidR="00097EBD">
        <w:rPr>
          <w:rFonts w:asciiTheme="majorHAnsi" w:hAnsiTheme="majorHAnsi"/>
          <w:sz w:val="24"/>
          <w:szCs w:val="24"/>
        </w:rPr>
        <w:t>a pledge allegiance to the Flag</w:t>
      </w:r>
      <w:r w:rsidR="00145687">
        <w:rPr>
          <w:rFonts w:asciiTheme="majorHAnsi" w:hAnsiTheme="majorHAnsi"/>
          <w:sz w:val="24"/>
          <w:szCs w:val="24"/>
        </w:rPr>
        <w:t>.</w:t>
      </w:r>
    </w:p>
    <w:p w14:paraId="56BFB9D4" w14:textId="77777777" w:rsidR="00D75612" w:rsidRPr="001E6F33" w:rsidRDefault="00D75612" w:rsidP="00D75612">
      <w:pPr>
        <w:spacing w:after="0"/>
        <w:rPr>
          <w:rFonts w:asciiTheme="majorHAnsi" w:hAnsiTheme="majorHAnsi"/>
          <w:sz w:val="16"/>
          <w:szCs w:val="16"/>
        </w:rPr>
      </w:pPr>
    </w:p>
    <w:p w14:paraId="1448F0DB" w14:textId="77777777" w:rsidR="00D75612" w:rsidRDefault="00D75612" w:rsidP="00D75612">
      <w:pPr>
        <w:spacing w:after="0"/>
        <w:rPr>
          <w:rFonts w:asciiTheme="majorHAnsi" w:hAnsiTheme="majorHAnsi"/>
          <w:sz w:val="24"/>
          <w:szCs w:val="24"/>
        </w:rPr>
      </w:pPr>
      <w:r>
        <w:rPr>
          <w:rFonts w:asciiTheme="majorHAnsi" w:hAnsiTheme="majorHAnsi"/>
          <w:sz w:val="24"/>
          <w:szCs w:val="24"/>
          <w:u w:val="single"/>
        </w:rPr>
        <w:t>O</w:t>
      </w:r>
      <w:r w:rsidRPr="009F58E2">
        <w:rPr>
          <w:rFonts w:asciiTheme="majorHAnsi" w:hAnsiTheme="majorHAnsi"/>
          <w:sz w:val="24"/>
          <w:szCs w:val="24"/>
          <w:u w:val="single"/>
        </w:rPr>
        <w:t>PEN TO THE FLOOR</w:t>
      </w:r>
      <w:r>
        <w:rPr>
          <w:rFonts w:asciiTheme="majorHAnsi" w:hAnsiTheme="majorHAnsi"/>
          <w:sz w:val="24"/>
          <w:szCs w:val="24"/>
          <w:u w:val="single"/>
        </w:rPr>
        <w:t xml:space="preserve"> </w:t>
      </w:r>
      <w:r>
        <w:rPr>
          <w:rFonts w:asciiTheme="majorHAnsi" w:hAnsiTheme="majorHAnsi"/>
          <w:sz w:val="24"/>
          <w:szCs w:val="24"/>
        </w:rPr>
        <w:t xml:space="preserve"> </w:t>
      </w:r>
    </w:p>
    <w:p w14:paraId="0368ABCC" w14:textId="224B5E7A" w:rsidR="00D51DD4" w:rsidRDefault="009F6FA3" w:rsidP="00D75612">
      <w:pPr>
        <w:spacing w:after="0"/>
        <w:rPr>
          <w:rFonts w:asciiTheme="majorHAnsi" w:hAnsiTheme="majorHAnsi"/>
          <w:sz w:val="24"/>
          <w:szCs w:val="24"/>
        </w:rPr>
      </w:pPr>
      <w:r>
        <w:rPr>
          <w:rFonts w:asciiTheme="majorHAnsi" w:hAnsiTheme="majorHAnsi"/>
          <w:sz w:val="24"/>
          <w:szCs w:val="24"/>
        </w:rPr>
        <w:t xml:space="preserve">Dylan </w:t>
      </w:r>
      <w:proofErr w:type="spellStart"/>
      <w:r>
        <w:rPr>
          <w:rFonts w:asciiTheme="majorHAnsi" w:hAnsiTheme="majorHAnsi"/>
          <w:sz w:val="24"/>
          <w:szCs w:val="24"/>
        </w:rPr>
        <w:t>Lecates</w:t>
      </w:r>
      <w:proofErr w:type="spellEnd"/>
      <w:r>
        <w:rPr>
          <w:rFonts w:asciiTheme="majorHAnsi" w:hAnsiTheme="majorHAnsi"/>
          <w:sz w:val="24"/>
          <w:szCs w:val="24"/>
        </w:rPr>
        <w:t xml:space="preserve"> was attending tonight’s meeting in order to qualify for the Jefferson County Township Officials Scholarship.  The Supervisors signed his application and welcomed him to the meeting.</w:t>
      </w:r>
    </w:p>
    <w:p w14:paraId="1C6392F6" w14:textId="77777777" w:rsidR="00F24FF5" w:rsidRDefault="00F24FF5" w:rsidP="00D75612">
      <w:pPr>
        <w:spacing w:after="0"/>
        <w:rPr>
          <w:rFonts w:asciiTheme="majorHAnsi" w:hAnsiTheme="majorHAnsi"/>
        </w:rPr>
      </w:pPr>
    </w:p>
    <w:p w14:paraId="6E8C5FE7" w14:textId="337011FB"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MINUTES</w:t>
      </w:r>
    </w:p>
    <w:p w14:paraId="6D6EABBD" w14:textId="77777777" w:rsidR="0020267D" w:rsidRPr="009F58E2" w:rsidRDefault="0020267D" w:rsidP="00D75612">
      <w:pPr>
        <w:spacing w:after="0"/>
        <w:rPr>
          <w:rFonts w:asciiTheme="majorHAnsi" w:hAnsiTheme="majorHAnsi"/>
          <w:sz w:val="16"/>
          <w:szCs w:val="16"/>
        </w:rPr>
      </w:pPr>
    </w:p>
    <w:p w14:paraId="1A48186E" w14:textId="5391AEB9"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9F6FA3">
        <w:rPr>
          <w:rFonts w:asciiTheme="majorHAnsi" w:hAnsiTheme="majorHAnsi"/>
          <w:sz w:val="24"/>
          <w:szCs w:val="24"/>
        </w:rPr>
        <w:t>Robert Hetrick</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9F6FA3">
        <w:rPr>
          <w:rFonts w:asciiTheme="majorHAnsi" w:hAnsiTheme="majorHAnsi"/>
          <w:sz w:val="24"/>
          <w:szCs w:val="24"/>
        </w:rPr>
        <w:t>Steve McClelland</w:t>
      </w:r>
      <w:r w:rsidRPr="009F58E2">
        <w:rPr>
          <w:rFonts w:asciiTheme="majorHAnsi" w:hAnsiTheme="majorHAnsi"/>
          <w:sz w:val="24"/>
          <w:szCs w:val="24"/>
        </w:rPr>
        <w:t xml:space="preserve">, all the board voting in favor, the minutes of the </w:t>
      </w:r>
      <w:r w:rsidR="009F6FA3">
        <w:rPr>
          <w:rFonts w:asciiTheme="majorHAnsi" w:hAnsiTheme="majorHAnsi"/>
          <w:sz w:val="24"/>
          <w:szCs w:val="24"/>
        </w:rPr>
        <w:t>May</w:t>
      </w:r>
      <w:r w:rsidR="009E7E95">
        <w:rPr>
          <w:rFonts w:asciiTheme="majorHAnsi" w:hAnsiTheme="majorHAnsi"/>
          <w:sz w:val="24"/>
          <w:szCs w:val="24"/>
        </w:rPr>
        <w:t xml:space="preserve"> </w:t>
      </w:r>
      <w:r w:rsidR="009F6FA3">
        <w:rPr>
          <w:rFonts w:asciiTheme="majorHAnsi" w:hAnsiTheme="majorHAnsi"/>
          <w:sz w:val="24"/>
          <w:szCs w:val="24"/>
        </w:rPr>
        <w:t>8</w:t>
      </w:r>
      <w:r w:rsidR="009E7E95">
        <w:rPr>
          <w:rFonts w:asciiTheme="majorHAnsi" w:hAnsiTheme="majorHAnsi"/>
          <w:sz w:val="24"/>
          <w:szCs w:val="24"/>
        </w:rPr>
        <w:t>, 201</w:t>
      </w:r>
      <w:r w:rsidR="006A275D">
        <w:rPr>
          <w:rFonts w:asciiTheme="majorHAnsi" w:hAnsiTheme="majorHAnsi"/>
          <w:sz w:val="24"/>
          <w:szCs w:val="24"/>
        </w:rPr>
        <w:t>8,</w:t>
      </w:r>
      <w:r w:rsidR="009E7E95">
        <w:rPr>
          <w:rFonts w:asciiTheme="majorHAnsi" w:hAnsiTheme="majorHAnsi"/>
          <w:sz w:val="24"/>
          <w:szCs w:val="24"/>
        </w:rPr>
        <w:t xml:space="preserve"> </w:t>
      </w:r>
      <w:r w:rsidR="00E35D4D">
        <w:rPr>
          <w:rFonts w:asciiTheme="majorHAnsi" w:hAnsiTheme="majorHAnsi"/>
          <w:sz w:val="24"/>
          <w:szCs w:val="24"/>
        </w:rPr>
        <w:t>regular monthly</w:t>
      </w:r>
      <w:r w:rsidR="009E7E95">
        <w:rPr>
          <w:rFonts w:asciiTheme="majorHAnsi" w:hAnsiTheme="majorHAnsi"/>
          <w:sz w:val="24"/>
          <w:szCs w:val="24"/>
        </w:rPr>
        <w:t xml:space="preserve"> meeting </w:t>
      </w:r>
      <w:r w:rsidRPr="009F58E2">
        <w:rPr>
          <w:rFonts w:asciiTheme="majorHAnsi" w:hAnsiTheme="majorHAnsi"/>
          <w:sz w:val="24"/>
          <w:szCs w:val="24"/>
        </w:rPr>
        <w:t xml:space="preserve">were approved as presented. </w:t>
      </w:r>
    </w:p>
    <w:p w14:paraId="4B6C9832" w14:textId="77777777" w:rsidR="00DD2390" w:rsidRDefault="00DD2390" w:rsidP="00D75612">
      <w:pPr>
        <w:spacing w:after="0"/>
        <w:rPr>
          <w:rFonts w:asciiTheme="majorHAnsi" w:hAnsiTheme="majorHAnsi"/>
          <w:sz w:val="24"/>
          <w:szCs w:val="24"/>
        </w:rPr>
      </w:pPr>
    </w:p>
    <w:p w14:paraId="63B52B93" w14:textId="747DD3BF"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14:paraId="1A31361C" w14:textId="77777777" w:rsidR="0020267D" w:rsidRPr="009F58E2" w:rsidRDefault="0020267D" w:rsidP="00D75612">
      <w:pPr>
        <w:spacing w:after="0"/>
        <w:rPr>
          <w:rFonts w:asciiTheme="majorHAnsi" w:hAnsiTheme="majorHAnsi"/>
          <w:sz w:val="16"/>
          <w:szCs w:val="16"/>
          <w:u w:val="single"/>
        </w:rPr>
      </w:pPr>
    </w:p>
    <w:p w14:paraId="38558B68" w14:textId="26ADAF2F" w:rsidR="00D75612" w:rsidRPr="009F58E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BE1C97">
        <w:rPr>
          <w:rFonts w:asciiTheme="majorHAnsi" w:hAnsiTheme="majorHAnsi"/>
          <w:sz w:val="24"/>
          <w:szCs w:val="24"/>
        </w:rPr>
        <w:t xml:space="preserve">by </w:t>
      </w:r>
      <w:r w:rsidR="009F6FA3">
        <w:rPr>
          <w:rFonts w:asciiTheme="majorHAnsi" w:hAnsiTheme="majorHAnsi"/>
          <w:sz w:val="24"/>
          <w:szCs w:val="24"/>
        </w:rPr>
        <w:t>Harold Wilson</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9F6FA3">
        <w:rPr>
          <w:rFonts w:asciiTheme="majorHAnsi" w:hAnsiTheme="majorHAnsi"/>
          <w:sz w:val="24"/>
          <w:szCs w:val="24"/>
        </w:rPr>
        <w:t xml:space="preserve">Robert </w:t>
      </w:r>
      <w:proofErr w:type="spellStart"/>
      <w:r w:rsidR="009F6FA3">
        <w:rPr>
          <w:rFonts w:asciiTheme="majorHAnsi" w:hAnsiTheme="majorHAnsi"/>
          <w:sz w:val="24"/>
          <w:szCs w:val="24"/>
        </w:rPr>
        <w:t>Hrin</w:t>
      </w:r>
      <w:proofErr w:type="spellEnd"/>
      <w:r w:rsidRPr="009F58E2">
        <w:rPr>
          <w:rFonts w:asciiTheme="majorHAnsi" w:hAnsiTheme="majorHAnsi"/>
          <w:sz w:val="24"/>
          <w:szCs w:val="24"/>
        </w:rPr>
        <w:t>, all the board voting in favor, the vouchers due for payment and the payroll were approved.</w:t>
      </w:r>
    </w:p>
    <w:p w14:paraId="44D1E8ED" w14:textId="77777777" w:rsidR="00D75612" w:rsidRPr="009F58E2" w:rsidRDefault="00D75612" w:rsidP="00D75612">
      <w:pPr>
        <w:spacing w:after="0"/>
        <w:rPr>
          <w:rFonts w:asciiTheme="majorHAnsi" w:hAnsiTheme="majorHAnsi"/>
          <w:sz w:val="16"/>
          <w:szCs w:val="16"/>
          <w:u w:val="single"/>
        </w:rPr>
      </w:pPr>
    </w:p>
    <w:p w14:paraId="428DDB06" w14:textId="6CF57D0D"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14:paraId="20CB545C" w14:textId="77777777" w:rsidR="0020267D" w:rsidRPr="009F58E2" w:rsidRDefault="0020267D" w:rsidP="00D75612">
      <w:pPr>
        <w:spacing w:after="0"/>
        <w:rPr>
          <w:rFonts w:asciiTheme="majorHAnsi" w:hAnsiTheme="majorHAnsi"/>
          <w:sz w:val="16"/>
          <w:szCs w:val="16"/>
          <w:u w:val="single"/>
        </w:rPr>
      </w:pPr>
    </w:p>
    <w:p w14:paraId="18A67A09" w14:textId="16FEB6EF" w:rsidR="009C05A9" w:rsidRDefault="00D75612" w:rsidP="009C05A9">
      <w:pPr>
        <w:spacing w:after="0"/>
        <w:rPr>
          <w:rFonts w:asciiTheme="majorHAnsi" w:hAnsiTheme="majorHAnsi"/>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250DA7">
        <w:rPr>
          <w:rFonts w:asciiTheme="majorHAnsi" w:hAnsiTheme="majorHAnsi"/>
          <w:sz w:val="24"/>
          <w:szCs w:val="24"/>
        </w:rPr>
        <w:t xml:space="preserve">Robert </w:t>
      </w:r>
      <w:proofErr w:type="spellStart"/>
      <w:r w:rsidR="00250DA7">
        <w:rPr>
          <w:rFonts w:asciiTheme="majorHAnsi" w:hAnsiTheme="majorHAnsi"/>
          <w:sz w:val="24"/>
          <w:szCs w:val="24"/>
        </w:rPr>
        <w:t>H</w:t>
      </w:r>
      <w:r w:rsidR="009F6FA3">
        <w:rPr>
          <w:rFonts w:asciiTheme="majorHAnsi" w:hAnsiTheme="majorHAnsi"/>
          <w:sz w:val="24"/>
          <w:szCs w:val="24"/>
        </w:rPr>
        <w:t>rin</w:t>
      </w:r>
      <w:proofErr w:type="spellEnd"/>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9F6FA3">
        <w:rPr>
          <w:rFonts w:asciiTheme="majorHAnsi" w:hAnsiTheme="majorHAnsi"/>
          <w:sz w:val="24"/>
          <w:szCs w:val="24"/>
        </w:rPr>
        <w:t>Harold Wilson</w:t>
      </w:r>
      <w:r w:rsidR="00D8626F">
        <w:rPr>
          <w:rFonts w:asciiTheme="majorHAnsi" w:hAnsiTheme="majorHAnsi"/>
          <w:sz w:val="24"/>
          <w:szCs w:val="24"/>
        </w:rPr>
        <w:t>,</w:t>
      </w:r>
      <w:r w:rsidRPr="009F58E2">
        <w:rPr>
          <w:rFonts w:asciiTheme="majorHAnsi" w:hAnsiTheme="majorHAnsi"/>
          <w:sz w:val="24"/>
          <w:szCs w:val="24"/>
        </w:rPr>
        <w:t xml:space="preserve"> all the board voting in favor, the Treasurer’s report was approved as presented.</w:t>
      </w:r>
    </w:p>
    <w:p w14:paraId="45A47B4B" w14:textId="77777777" w:rsidR="00D75612" w:rsidRPr="009C05A9" w:rsidRDefault="00D75612" w:rsidP="00D75612">
      <w:pPr>
        <w:spacing w:after="0"/>
        <w:rPr>
          <w:rFonts w:asciiTheme="majorHAnsi" w:hAnsiTheme="majorHAnsi"/>
        </w:rPr>
      </w:pPr>
    </w:p>
    <w:p w14:paraId="5CE79785" w14:textId="77777777" w:rsidR="009B2D03" w:rsidRDefault="009B2D03" w:rsidP="00D75612">
      <w:pPr>
        <w:spacing w:after="0"/>
        <w:rPr>
          <w:rFonts w:asciiTheme="majorHAnsi" w:hAnsiTheme="majorHAnsi"/>
          <w:u w:val="single"/>
        </w:rPr>
      </w:pPr>
    </w:p>
    <w:p w14:paraId="68228C2E" w14:textId="07E426A3" w:rsidR="00DC2867" w:rsidRDefault="00782090" w:rsidP="00D75612">
      <w:pPr>
        <w:spacing w:after="0"/>
        <w:rPr>
          <w:rFonts w:asciiTheme="majorHAnsi" w:hAnsiTheme="majorHAnsi"/>
        </w:rPr>
      </w:pPr>
      <w:r>
        <w:rPr>
          <w:rFonts w:asciiTheme="majorHAnsi" w:hAnsiTheme="majorHAnsi"/>
          <w:u w:val="single"/>
        </w:rPr>
        <w:t>C</w:t>
      </w:r>
      <w:r w:rsidR="00D75612" w:rsidRPr="00C52E05">
        <w:rPr>
          <w:rFonts w:asciiTheme="majorHAnsi" w:hAnsiTheme="majorHAnsi"/>
          <w:u w:val="single"/>
        </w:rPr>
        <w:t>ORRESPONDENC</w:t>
      </w:r>
      <w:r w:rsidR="00D75612">
        <w:rPr>
          <w:rFonts w:asciiTheme="majorHAnsi" w:hAnsiTheme="majorHAnsi"/>
          <w:u w:val="single"/>
        </w:rPr>
        <w:t xml:space="preserve">E </w:t>
      </w:r>
      <w:r w:rsidR="00D75612">
        <w:rPr>
          <w:rFonts w:asciiTheme="majorHAnsi" w:hAnsiTheme="majorHAnsi"/>
        </w:rPr>
        <w:t xml:space="preserve"> </w:t>
      </w:r>
    </w:p>
    <w:p w14:paraId="6B3BE99B" w14:textId="77777777" w:rsidR="0020267D" w:rsidRDefault="0020267D" w:rsidP="00D75612">
      <w:pPr>
        <w:spacing w:after="0"/>
        <w:rPr>
          <w:rFonts w:asciiTheme="majorHAnsi" w:hAnsiTheme="majorHAnsi"/>
        </w:rPr>
      </w:pPr>
    </w:p>
    <w:p w14:paraId="0FCF31E1" w14:textId="12C5C19D" w:rsidR="003675C6" w:rsidRDefault="003675C6" w:rsidP="00DE0480">
      <w:pPr>
        <w:pStyle w:val="ListParagraph"/>
        <w:numPr>
          <w:ilvl w:val="0"/>
          <w:numId w:val="3"/>
        </w:numPr>
        <w:spacing w:after="0"/>
        <w:rPr>
          <w:rFonts w:asciiTheme="majorHAnsi" w:hAnsiTheme="majorHAnsi"/>
          <w:sz w:val="24"/>
          <w:szCs w:val="24"/>
        </w:rPr>
      </w:pPr>
      <w:r>
        <w:rPr>
          <w:rFonts w:asciiTheme="majorHAnsi" w:hAnsiTheme="majorHAnsi"/>
          <w:sz w:val="24"/>
          <w:szCs w:val="24"/>
        </w:rPr>
        <w:t xml:space="preserve">City of DuBois – On May 24, 2018, the City Council adopted the Special Study Act 537 Sewage Facility Plan.  The City requests that the municipalities and their respective authorities adopt the Special Study.  </w:t>
      </w:r>
    </w:p>
    <w:p w14:paraId="47A170D6" w14:textId="1E23B83F" w:rsidR="0060208B" w:rsidRDefault="0060208B" w:rsidP="0060208B">
      <w:pPr>
        <w:spacing w:after="0"/>
        <w:rPr>
          <w:rFonts w:asciiTheme="majorHAnsi" w:hAnsiTheme="majorHAnsi"/>
          <w:sz w:val="24"/>
          <w:szCs w:val="24"/>
        </w:rPr>
      </w:pPr>
    </w:p>
    <w:p w14:paraId="5B60183C" w14:textId="77777777" w:rsidR="0060208B" w:rsidRPr="0060208B" w:rsidRDefault="0060208B" w:rsidP="0060208B">
      <w:pPr>
        <w:spacing w:after="0"/>
        <w:rPr>
          <w:rFonts w:asciiTheme="majorHAnsi" w:hAnsiTheme="majorHAnsi"/>
          <w:sz w:val="24"/>
          <w:szCs w:val="24"/>
        </w:rPr>
      </w:pPr>
    </w:p>
    <w:p w14:paraId="1C539F12" w14:textId="77777777" w:rsidR="003675C6" w:rsidRDefault="003675C6" w:rsidP="003675C6">
      <w:pPr>
        <w:spacing w:after="0"/>
        <w:ind w:left="360"/>
        <w:rPr>
          <w:rFonts w:asciiTheme="majorHAnsi" w:hAnsiTheme="majorHAnsi"/>
          <w:sz w:val="24"/>
          <w:szCs w:val="24"/>
        </w:rPr>
      </w:pPr>
    </w:p>
    <w:p w14:paraId="39569B09" w14:textId="77777777" w:rsidR="0060208B" w:rsidRDefault="0060208B" w:rsidP="0060208B">
      <w:pPr>
        <w:spacing w:after="0"/>
        <w:rPr>
          <w:rFonts w:asciiTheme="majorHAnsi" w:hAnsiTheme="majorHAnsi"/>
          <w:sz w:val="24"/>
          <w:szCs w:val="24"/>
        </w:rPr>
      </w:pPr>
      <w:bookmarkStart w:id="1" w:name="_Hlk517178624"/>
      <w:r>
        <w:rPr>
          <w:rFonts w:asciiTheme="majorHAnsi" w:hAnsiTheme="majorHAnsi"/>
          <w:sz w:val="24"/>
          <w:szCs w:val="24"/>
        </w:rPr>
        <w:lastRenderedPageBreak/>
        <w:t>WASHINGTON TOWNSHIP</w:t>
      </w:r>
    </w:p>
    <w:p w14:paraId="4A8668C8" w14:textId="77777777" w:rsidR="0060208B" w:rsidRDefault="0060208B" w:rsidP="0060208B">
      <w:pPr>
        <w:spacing w:after="0"/>
        <w:rPr>
          <w:rFonts w:asciiTheme="majorHAnsi" w:hAnsiTheme="majorHAnsi"/>
          <w:sz w:val="24"/>
          <w:szCs w:val="24"/>
        </w:rPr>
      </w:pPr>
      <w:r>
        <w:rPr>
          <w:rFonts w:asciiTheme="majorHAnsi" w:hAnsiTheme="majorHAnsi"/>
          <w:sz w:val="24"/>
          <w:szCs w:val="24"/>
        </w:rPr>
        <w:t>Regular Monthly Meeting Minutes</w:t>
      </w:r>
    </w:p>
    <w:p w14:paraId="216EA98F" w14:textId="77777777" w:rsidR="0060208B" w:rsidRDefault="0060208B" w:rsidP="0060208B">
      <w:pPr>
        <w:spacing w:after="0"/>
        <w:rPr>
          <w:rFonts w:asciiTheme="majorHAnsi" w:hAnsiTheme="majorHAnsi"/>
          <w:sz w:val="24"/>
          <w:szCs w:val="24"/>
        </w:rPr>
      </w:pPr>
      <w:r>
        <w:rPr>
          <w:rFonts w:asciiTheme="majorHAnsi" w:hAnsiTheme="majorHAnsi"/>
          <w:sz w:val="24"/>
          <w:szCs w:val="24"/>
        </w:rPr>
        <w:t>June 12, 2018</w:t>
      </w:r>
      <w:bookmarkEnd w:id="1"/>
    </w:p>
    <w:p w14:paraId="2D6B91D1" w14:textId="77777777" w:rsidR="0060208B" w:rsidRDefault="0060208B" w:rsidP="0060208B">
      <w:pPr>
        <w:spacing w:after="0"/>
        <w:rPr>
          <w:rFonts w:asciiTheme="majorHAnsi" w:hAnsiTheme="majorHAnsi"/>
          <w:u w:val="single"/>
        </w:rPr>
      </w:pPr>
    </w:p>
    <w:p w14:paraId="15AD87A7" w14:textId="1E487948" w:rsidR="00782090" w:rsidRDefault="003675C6" w:rsidP="003675C6">
      <w:pPr>
        <w:spacing w:after="0"/>
        <w:ind w:left="360"/>
        <w:rPr>
          <w:rFonts w:asciiTheme="majorHAnsi" w:hAnsiTheme="majorHAnsi"/>
          <w:sz w:val="24"/>
          <w:szCs w:val="24"/>
        </w:rPr>
      </w:pPr>
      <w:r>
        <w:rPr>
          <w:rFonts w:asciiTheme="majorHAnsi" w:hAnsiTheme="majorHAnsi"/>
          <w:sz w:val="24"/>
          <w:szCs w:val="24"/>
        </w:rPr>
        <w:t xml:space="preserve">Supervisor, Robert Hetrick made a motion to adopt the Special Study and then rescinded his motion.  Since Falls Creek Sewage Authority processes Washington Township’s sewage, the </w:t>
      </w:r>
      <w:r w:rsidR="00782090">
        <w:rPr>
          <w:rFonts w:asciiTheme="majorHAnsi" w:hAnsiTheme="majorHAnsi"/>
          <w:sz w:val="24"/>
          <w:szCs w:val="24"/>
        </w:rPr>
        <w:t>b</w:t>
      </w:r>
      <w:r>
        <w:rPr>
          <w:rFonts w:asciiTheme="majorHAnsi" w:hAnsiTheme="majorHAnsi"/>
          <w:sz w:val="24"/>
          <w:szCs w:val="24"/>
        </w:rPr>
        <w:t xml:space="preserve">oard will speak with them before adopting the Study.  </w:t>
      </w:r>
    </w:p>
    <w:p w14:paraId="6FB1070E" w14:textId="77777777" w:rsidR="00782090" w:rsidRDefault="00782090" w:rsidP="003675C6">
      <w:pPr>
        <w:spacing w:after="0"/>
        <w:ind w:left="360"/>
        <w:rPr>
          <w:rFonts w:asciiTheme="majorHAnsi" w:hAnsiTheme="majorHAnsi"/>
          <w:sz w:val="24"/>
          <w:szCs w:val="24"/>
        </w:rPr>
      </w:pPr>
    </w:p>
    <w:p w14:paraId="14C230C9" w14:textId="5D61836A" w:rsidR="0020267D" w:rsidRDefault="00782090" w:rsidP="003675C6">
      <w:pPr>
        <w:spacing w:after="0"/>
        <w:ind w:left="36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Robert </w:t>
      </w:r>
      <w:proofErr w:type="spellStart"/>
      <w:r>
        <w:rPr>
          <w:rFonts w:asciiTheme="majorHAnsi" w:hAnsiTheme="majorHAnsi"/>
          <w:sz w:val="24"/>
          <w:szCs w:val="24"/>
        </w:rPr>
        <w:t>Hrin</w:t>
      </w:r>
      <w:proofErr w:type="spellEnd"/>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Steve McClelland, all the board voting in favor, the discussion was tabled until next month’s meeting.</w:t>
      </w:r>
      <w:r w:rsidR="003675C6" w:rsidRPr="003675C6">
        <w:rPr>
          <w:rFonts w:asciiTheme="majorHAnsi" w:hAnsiTheme="majorHAnsi"/>
          <w:sz w:val="24"/>
          <w:szCs w:val="24"/>
        </w:rPr>
        <w:t xml:space="preserve"> </w:t>
      </w:r>
    </w:p>
    <w:p w14:paraId="00FB658F" w14:textId="4773CF94" w:rsidR="00782090" w:rsidRDefault="00782090" w:rsidP="003675C6">
      <w:pPr>
        <w:spacing w:after="0"/>
        <w:ind w:left="360"/>
        <w:rPr>
          <w:rFonts w:asciiTheme="majorHAnsi" w:hAnsiTheme="majorHAnsi"/>
          <w:sz w:val="24"/>
          <w:szCs w:val="24"/>
        </w:rPr>
      </w:pPr>
    </w:p>
    <w:p w14:paraId="40EF362F" w14:textId="2199FE4B" w:rsidR="00782090" w:rsidRDefault="00782090" w:rsidP="00782090">
      <w:pPr>
        <w:pStyle w:val="ListParagraph"/>
        <w:numPr>
          <w:ilvl w:val="0"/>
          <w:numId w:val="3"/>
        </w:numPr>
        <w:spacing w:after="0"/>
        <w:rPr>
          <w:rFonts w:asciiTheme="majorHAnsi" w:hAnsiTheme="majorHAnsi"/>
          <w:sz w:val="24"/>
          <w:szCs w:val="24"/>
        </w:rPr>
      </w:pPr>
      <w:r>
        <w:rPr>
          <w:rFonts w:asciiTheme="majorHAnsi" w:hAnsiTheme="majorHAnsi"/>
          <w:sz w:val="24"/>
          <w:szCs w:val="24"/>
        </w:rPr>
        <w:t xml:space="preserve">Jesse </w:t>
      </w:r>
      <w:proofErr w:type="spellStart"/>
      <w:r>
        <w:rPr>
          <w:rFonts w:asciiTheme="majorHAnsi" w:hAnsiTheme="majorHAnsi"/>
          <w:sz w:val="24"/>
          <w:szCs w:val="24"/>
        </w:rPr>
        <w:t>Bish</w:t>
      </w:r>
      <w:proofErr w:type="spellEnd"/>
      <w:r>
        <w:rPr>
          <w:rFonts w:asciiTheme="majorHAnsi" w:hAnsiTheme="majorHAnsi"/>
          <w:sz w:val="24"/>
          <w:szCs w:val="24"/>
        </w:rPr>
        <w:t>, PA Game Commission – Asked permission to put a deer head collection box for free public sampling/testing of CWD at the township building.  The board decided against granting permission.</w:t>
      </w:r>
    </w:p>
    <w:p w14:paraId="2BBD543F" w14:textId="21E9E97F" w:rsidR="00782090" w:rsidRDefault="00782090" w:rsidP="00782090">
      <w:pPr>
        <w:pStyle w:val="ListParagraph"/>
        <w:numPr>
          <w:ilvl w:val="0"/>
          <w:numId w:val="3"/>
        </w:numPr>
        <w:spacing w:after="0"/>
        <w:rPr>
          <w:rFonts w:asciiTheme="majorHAnsi" w:hAnsiTheme="majorHAnsi"/>
          <w:sz w:val="24"/>
          <w:szCs w:val="24"/>
        </w:rPr>
      </w:pPr>
      <w:r>
        <w:rPr>
          <w:rFonts w:asciiTheme="majorHAnsi" w:hAnsiTheme="majorHAnsi"/>
          <w:sz w:val="24"/>
          <w:szCs w:val="24"/>
        </w:rPr>
        <w:t>General Code – They will update the organizational analysis to reflect the additional material and then the analysis will need to be reviewed and approved.</w:t>
      </w:r>
    </w:p>
    <w:p w14:paraId="25AF77FE" w14:textId="77777777" w:rsidR="00782090" w:rsidRPr="00782090" w:rsidRDefault="00782090" w:rsidP="00782090">
      <w:pPr>
        <w:pStyle w:val="ListParagraph"/>
        <w:numPr>
          <w:ilvl w:val="0"/>
          <w:numId w:val="3"/>
        </w:numPr>
        <w:spacing w:after="0"/>
        <w:rPr>
          <w:rFonts w:asciiTheme="majorHAnsi" w:hAnsiTheme="majorHAnsi"/>
          <w:sz w:val="24"/>
          <w:szCs w:val="24"/>
        </w:rPr>
      </w:pPr>
    </w:p>
    <w:p w14:paraId="72799EB5" w14:textId="5806B7B3" w:rsidR="008F1762" w:rsidRDefault="008F1762" w:rsidP="0020267D">
      <w:pPr>
        <w:spacing w:after="0"/>
        <w:rPr>
          <w:rFonts w:asciiTheme="majorHAnsi" w:hAnsiTheme="majorHAnsi"/>
          <w:sz w:val="24"/>
          <w:szCs w:val="24"/>
          <w:u w:val="single"/>
        </w:rPr>
      </w:pPr>
      <w:r>
        <w:rPr>
          <w:rFonts w:asciiTheme="majorHAnsi" w:hAnsiTheme="majorHAnsi"/>
          <w:sz w:val="24"/>
          <w:szCs w:val="24"/>
          <w:u w:val="single"/>
        </w:rPr>
        <w:t>SOLICITOR’S REPORT</w:t>
      </w:r>
    </w:p>
    <w:p w14:paraId="6EC9F59E" w14:textId="2DEF491D" w:rsidR="00027889" w:rsidRDefault="008F1762" w:rsidP="00D75612">
      <w:pPr>
        <w:spacing w:after="0"/>
        <w:rPr>
          <w:rFonts w:asciiTheme="majorHAnsi" w:hAnsiTheme="majorHAnsi"/>
        </w:rPr>
      </w:pPr>
      <w:r>
        <w:rPr>
          <w:rFonts w:asciiTheme="majorHAnsi" w:hAnsiTheme="majorHAnsi"/>
          <w:sz w:val="24"/>
          <w:szCs w:val="24"/>
        </w:rPr>
        <w:t>Solicitor, Greg Kruk,</w:t>
      </w:r>
      <w:r w:rsidR="00264506">
        <w:rPr>
          <w:rFonts w:asciiTheme="majorHAnsi" w:hAnsiTheme="majorHAnsi"/>
          <w:sz w:val="24"/>
          <w:szCs w:val="24"/>
        </w:rPr>
        <w:t xml:space="preserve"> </w:t>
      </w:r>
      <w:r w:rsidR="00DE0480">
        <w:rPr>
          <w:rFonts w:asciiTheme="majorHAnsi" w:hAnsiTheme="majorHAnsi"/>
          <w:sz w:val="24"/>
          <w:szCs w:val="24"/>
        </w:rPr>
        <w:t>had nothing to report</w:t>
      </w:r>
      <w:r w:rsidR="00614580">
        <w:rPr>
          <w:rFonts w:asciiTheme="majorHAnsi" w:hAnsiTheme="majorHAnsi"/>
          <w:sz w:val="24"/>
          <w:szCs w:val="24"/>
        </w:rPr>
        <w:t>.</w:t>
      </w:r>
    </w:p>
    <w:p w14:paraId="37B357C8" w14:textId="77777777" w:rsidR="009A450E" w:rsidRDefault="009A450E" w:rsidP="00D75612">
      <w:pPr>
        <w:spacing w:after="0"/>
        <w:rPr>
          <w:rFonts w:asciiTheme="majorHAnsi" w:hAnsiTheme="majorHAnsi"/>
          <w:u w:val="single"/>
        </w:rPr>
      </w:pPr>
    </w:p>
    <w:p w14:paraId="492A0C0B" w14:textId="4BC7509F" w:rsidR="00027889" w:rsidRDefault="00027889" w:rsidP="009A450E">
      <w:pPr>
        <w:spacing w:after="0"/>
        <w:rPr>
          <w:rFonts w:asciiTheme="majorHAnsi" w:hAnsiTheme="majorHAnsi"/>
        </w:rPr>
      </w:pPr>
      <w:r>
        <w:rPr>
          <w:rFonts w:asciiTheme="majorHAnsi" w:hAnsiTheme="majorHAnsi"/>
          <w:u w:val="single"/>
        </w:rPr>
        <w:t>OLD BUSINESS</w:t>
      </w:r>
    </w:p>
    <w:p w14:paraId="0AD35AF4" w14:textId="59B7F04F" w:rsidR="001C6810" w:rsidRDefault="00621025" w:rsidP="00D75612">
      <w:pPr>
        <w:spacing w:after="0"/>
        <w:rPr>
          <w:rFonts w:asciiTheme="majorHAnsi" w:hAnsiTheme="majorHAnsi"/>
        </w:rPr>
      </w:pPr>
      <w:r>
        <w:rPr>
          <w:rFonts w:asciiTheme="majorHAnsi" w:hAnsiTheme="majorHAnsi"/>
        </w:rPr>
        <w:t xml:space="preserve">There was a TCC meeting on May 22, 2018.  Supervisor, Steve McClelland reported that </w:t>
      </w:r>
      <w:r w:rsidR="00657F80">
        <w:rPr>
          <w:rFonts w:asciiTheme="majorHAnsi" w:hAnsiTheme="majorHAnsi"/>
        </w:rPr>
        <w:t>the TCC is getting three CD’s at $5,000 each to invest.  The TCC is also trying to get better insurance.</w:t>
      </w:r>
    </w:p>
    <w:p w14:paraId="008AFBBE" w14:textId="6EE850DB" w:rsidR="00657F80" w:rsidRDefault="00657F80" w:rsidP="00D75612">
      <w:pPr>
        <w:spacing w:after="0"/>
        <w:rPr>
          <w:rFonts w:asciiTheme="majorHAnsi" w:hAnsiTheme="majorHAnsi"/>
        </w:rPr>
      </w:pPr>
    </w:p>
    <w:p w14:paraId="0D93C651" w14:textId="311EC1C9" w:rsidR="002D27BE" w:rsidRDefault="00657F80" w:rsidP="00D75612">
      <w:pPr>
        <w:spacing w:after="0"/>
        <w:rPr>
          <w:rFonts w:asciiTheme="majorHAnsi" w:hAnsiTheme="majorHAnsi"/>
        </w:rPr>
      </w:pPr>
      <w:r>
        <w:rPr>
          <w:rFonts w:asciiTheme="majorHAnsi" w:hAnsiTheme="majorHAnsi"/>
        </w:rPr>
        <w:t xml:space="preserve">A big thank you was expressed to Supervisor, Harold Wilson and the road crew for another successful clean up day.  </w:t>
      </w:r>
    </w:p>
    <w:p w14:paraId="03FD0035" w14:textId="1BFDAFF9" w:rsidR="00657F80" w:rsidRDefault="00657F80" w:rsidP="00D75612">
      <w:pPr>
        <w:spacing w:after="0"/>
        <w:rPr>
          <w:rFonts w:asciiTheme="majorHAnsi" w:hAnsiTheme="majorHAnsi"/>
        </w:rPr>
      </w:pPr>
    </w:p>
    <w:p w14:paraId="7DCE5A6C" w14:textId="12EDDC7E" w:rsidR="00657F80" w:rsidRDefault="00657F80" w:rsidP="00D75612">
      <w:pPr>
        <w:spacing w:after="0"/>
        <w:rPr>
          <w:rFonts w:asciiTheme="majorHAnsi" w:hAnsiTheme="majorHAnsi"/>
        </w:rPr>
      </w:pPr>
      <w:r>
        <w:rPr>
          <w:rFonts w:asciiTheme="majorHAnsi" w:hAnsiTheme="majorHAnsi"/>
        </w:rPr>
        <w:t>There was a COG meeting on May 23, 2018.  Supervisor, Harold Wilson reported that Deb Wilson was appointed coordinator and will be working out of her home.  Each township must remove their files from the Conservation District Office.  The COG meetings will be quarterly and still be held at the Conservation District.</w:t>
      </w:r>
    </w:p>
    <w:p w14:paraId="47ED5298" w14:textId="77777777" w:rsidR="00657F80" w:rsidRDefault="00657F80" w:rsidP="00D75612">
      <w:pPr>
        <w:spacing w:after="0"/>
        <w:rPr>
          <w:rFonts w:asciiTheme="majorHAnsi" w:hAnsiTheme="majorHAnsi"/>
        </w:rPr>
      </w:pPr>
    </w:p>
    <w:p w14:paraId="2E7861D5" w14:textId="0DB867FE" w:rsidR="00D75612" w:rsidRDefault="00657F80" w:rsidP="00D75612">
      <w:pPr>
        <w:spacing w:after="0"/>
        <w:rPr>
          <w:rFonts w:asciiTheme="majorHAnsi" w:hAnsiTheme="majorHAnsi"/>
          <w:u w:val="single"/>
        </w:rPr>
      </w:pPr>
      <w:r>
        <w:rPr>
          <w:rFonts w:asciiTheme="majorHAnsi" w:hAnsiTheme="majorHAnsi"/>
          <w:u w:val="single"/>
        </w:rPr>
        <w:t>RO</w:t>
      </w:r>
      <w:r w:rsidR="00D75612" w:rsidRPr="00D804F3">
        <w:rPr>
          <w:rFonts w:asciiTheme="majorHAnsi" w:hAnsiTheme="majorHAnsi"/>
          <w:u w:val="single"/>
        </w:rPr>
        <w:t>AD SUPERVISORS REPORT</w:t>
      </w:r>
    </w:p>
    <w:p w14:paraId="43CC2E0E" w14:textId="77777777" w:rsidR="00085088" w:rsidRDefault="009B2D03" w:rsidP="009B2D03">
      <w:pPr>
        <w:spacing w:after="0"/>
        <w:rPr>
          <w:rFonts w:asciiTheme="majorHAnsi" w:hAnsiTheme="majorHAnsi"/>
        </w:rPr>
      </w:pPr>
      <w:r>
        <w:rPr>
          <w:rFonts w:asciiTheme="majorHAnsi" w:hAnsiTheme="majorHAnsi"/>
        </w:rPr>
        <w:t xml:space="preserve">Roadmaster, Dan Whaling reported that </w:t>
      </w:r>
      <w:r w:rsidR="00085088">
        <w:rPr>
          <w:rFonts w:asciiTheme="majorHAnsi" w:hAnsiTheme="majorHAnsi"/>
        </w:rPr>
        <w:t xml:space="preserve">he is still looking at backhoes.  </w:t>
      </w:r>
    </w:p>
    <w:p w14:paraId="768AC0DB" w14:textId="36AEBA9F" w:rsidR="009B2D03" w:rsidRDefault="00085088" w:rsidP="009B2D03">
      <w:pPr>
        <w:spacing w:after="0"/>
        <w:rPr>
          <w:rFonts w:asciiTheme="majorHAnsi" w:hAnsiTheme="majorHAnsi"/>
        </w:rPr>
      </w:pPr>
      <w:r>
        <w:rPr>
          <w:rFonts w:asciiTheme="majorHAnsi" w:hAnsiTheme="majorHAnsi"/>
        </w:rPr>
        <w:t>Chan, Buskirk, Stone Bridge, and Senior roads were oiled today.</w:t>
      </w:r>
      <w:r w:rsidR="009B2D03">
        <w:rPr>
          <w:rFonts w:asciiTheme="majorHAnsi" w:hAnsiTheme="majorHAnsi"/>
        </w:rPr>
        <w:t xml:space="preserve">  </w:t>
      </w:r>
      <w:bookmarkStart w:id="2" w:name="_Hlk511903517"/>
      <w:r>
        <w:rPr>
          <w:rFonts w:asciiTheme="majorHAnsi" w:hAnsiTheme="majorHAnsi"/>
        </w:rPr>
        <w:t>The oiling went well.</w:t>
      </w:r>
    </w:p>
    <w:p w14:paraId="683A3E7A" w14:textId="2B8E4943" w:rsidR="00220227" w:rsidRDefault="00220227" w:rsidP="009B2D03">
      <w:pPr>
        <w:spacing w:after="0"/>
        <w:rPr>
          <w:rFonts w:asciiTheme="majorHAnsi" w:hAnsiTheme="majorHAnsi"/>
          <w:sz w:val="24"/>
          <w:szCs w:val="24"/>
        </w:rPr>
      </w:pPr>
    </w:p>
    <w:p w14:paraId="0C9D5840" w14:textId="7D0550CC" w:rsidR="00220227" w:rsidRDefault="00220227" w:rsidP="009B2D03">
      <w:pPr>
        <w:spacing w:after="0"/>
        <w:rPr>
          <w:rFonts w:asciiTheme="majorHAnsi" w:hAnsiTheme="majorHAnsi"/>
          <w:sz w:val="24"/>
          <w:szCs w:val="24"/>
          <w:u w:val="single"/>
        </w:rPr>
      </w:pPr>
      <w:r>
        <w:rPr>
          <w:rFonts w:asciiTheme="majorHAnsi" w:hAnsiTheme="majorHAnsi"/>
          <w:sz w:val="24"/>
          <w:szCs w:val="24"/>
          <w:u w:val="single"/>
        </w:rPr>
        <w:t>OPEN TO THE FLOOR</w:t>
      </w:r>
    </w:p>
    <w:p w14:paraId="4FF99426" w14:textId="602B7A9F" w:rsidR="00220227" w:rsidRDefault="00220227" w:rsidP="009B2D03">
      <w:pPr>
        <w:spacing w:after="0"/>
        <w:rPr>
          <w:rFonts w:asciiTheme="majorHAnsi" w:hAnsiTheme="majorHAnsi"/>
          <w:sz w:val="24"/>
          <w:szCs w:val="24"/>
        </w:rPr>
      </w:pPr>
      <w:r>
        <w:rPr>
          <w:rFonts w:asciiTheme="majorHAnsi" w:hAnsiTheme="majorHAnsi"/>
          <w:sz w:val="24"/>
          <w:szCs w:val="24"/>
        </w:rPr>
        <w:t xml:space="preserve">Mike </w:t>
      </w:r>
      <w:proofErr w:type="spellStart"/>
      <w:r>
        <w:rPr>
          <w:rFonts w:asciiTheme="majorHAnsi" w:hAnsiTheme="majorHAnsi"/>
          <w:sz w:val="24"/>
          <w:szCs w:val="24"/>
        </w:rPr>
        <w:t>Ellerly</w:t>
      </w:r>
      <w:proofErr w:type="spellEnd"/>
      <w:r>
        <w:rPr>
          <w:rFonts w:asciiTheme="majorHAnsi" w:hAnsiTheme="majorHAnsi"/>
          <w:sz w:val="24"/>
          <w:szCs w:val="24"/>
        </w:rPr>
        <w:t xml:space="preserve"> asked the board if the nearby residents are contacted if someone applies for a variance.  Solicitor, Greg Kruk responded that an ad in the local newspaper is all that is required.</w:t>
      </w:r>
    </w:p>
    <w:p w14:paraId="4CB88AA4" w14:textId="1A7801AC" w:rsidR="00220227" w:rsidRPr="00220227" w:rsidRDefault="00220227" w:rsidP="009B2D03">
      <w:pPr>
        <w:spacing w:after="0"/>
        <w:rPr>
          <w:rFonts w:asciiTheme="majorHAnsi" w:hAnsiTheme="majorHAnsi"/>
          <w:sz w:val="24"/>
          <w:szCs w:val="24"/>
        </w:rPr>
      </w:pPr>
    </w:p>
    <w:p w14:paraId="5DD30764" w14:textId="77777777" w:rsidR="009B2D03" w:rsidRDefault="009B2D03" w:rsidP="009B2D03">
      <w:pPr>
        <w:spacing w:after="0"/>
        <w:rPr>
          <w:rFonts w:asciiTheme="majorHAnsi" w:hAnsiTheme="majorHAnsi"/>
          <w:sz w:val="24"/>
          <w:szCs w:val="24"/>
        </w:rPr>
      </w:pPr>
    </w:p>
    <w:bookmarkEnd w:id="2"/>
    <w:p w14:paraId="1FE6E7BC" w14:textId="77777777" w:rsidR="00220227" w:rsidRDefault="00220227" w:rsidP="00220227">
      <w:pPr>
        <w:spacing w:after="0"/>
        <w:rPr>
          <w:rFonts w:asciiTheme="majorHAnsi" w:hAnsiTheme="majorHAnsi"/>
          <w:sz w:val="24"/>
          <w:szCs w:val="24"/>
        </w:rPr>
      </w:pPr>
      <w:r>
        <w:rPr>
          <w:rFonts w:asciiTheme="majorHAnsi" w:hAnsiTheme="majorHAnsi"/>
          <w:sz w:val="24"/>
          <w:szCs w:val="24"/>
        </w:rPr>
        <w:t>WASHINGTON TOWNSHIP</w:t>
      </w:r>
    </w:p>
    <w:p w14:paraId="7854DFAD" w14:textId="77777777" w:rsidR="00220227" w:rsidRDefault="00220227" w:rsidP="00220227">
      <w:pPr>
        <w:spacing w:after="0"/>
        <w:rPr>
          <w:rFonts w:asciiTheme="majorHAnsi" w:hAnsiTheme="majorHAnsi"/>
          <w:sz w:val="24"/>
          <w:szCs w:val="24"/>
        </w:rPr>
      </w:pPr>
      <w:r>
        <w:rPr>
          <w:rFonts w:asciiTheme="majorHAnsi" w:hAnsiTheme="majorHAnsi"/>
          <w:sz w:val="24"/>
          <w:szCs w:val="24"/>
        </w:rPr>
        <w:t>Regular Monthly Meeting Minutes</w:t>
      </w:r>
    </w:p>
    <w:p w14:paraId="6FA029FB" w14:textId="77777777" w:rsidR="00220227" w:rsidRDefault="00220227" w:rsidP="00220227">
      <w:pPr>
        <w:spacing w:after="0"/>
        <w:rPr>
          <w:rFonts w:asciiTheme="majorHAnsi" w:hAnsiTheme="majorHAnsi"/>
          <w:sz w:val="24"/>
          <w:szCs w:val="24"/>
        </w:rPr>
      </w:pPr>
      <w:r>
        <w:rPr>
          <w:rFonts w:asciiTheme="majorHAnsi" w:hAnsiTheme="majorHAnsi"/>
          <w:sz w:val="24"/>
          <w:szCs w:val="24"/>
        </w:rPr>
        <w:t>June 12, 2018</w:t>
      </w:r>
    </w:p>
    <w:p w14:paraId="7A5EBB4C" w14:textId="77777777" w:rsidR="00220227" w:rsidRDefault="00220227" w:rsidP="00220227">
      <w:pPr>
        <w:spacing w:after="0"/>
        <w:rPr>
          <w:rFonts w:asciiTheme="majorHAnsi" w:hAnsiTheme="majorHAnsi"/>
          <w:u w:val="single"/>
        </w:rPr>
      </w:pPr>
    </w:p>
    <w:p w14:paraId="4EC127AF" w14:textId="6E77860E" w:rsidR="00D75612" w:rsidRPr="00493FFF" w:rsidRDefault="00D75612" w:rsidP="00220227">
      <w:pPr>
        <w:spacing w:after="0"/>
        <w:rPr>
          <w:rFonts w:asciiTheme="majorHAnsi" w:hAnsiTheme="majorHAnsi"/>
          <w:u w:val="single"/>
        </w:rPr>
      </w:pPr>
      <w:bookmarkStart w:id="3" w:name="_GoBack"/>
      <w:bookmarkEnd w:id="3"/>
      <w:r w:rsidRPr="00493FFF">
        <w:rPr>
          <w:rFonts w:asciiTheme="majorHAnsi" w:hAnsiTheme="majorHAnsi"/>
          <w:u w:val="single"/>
        </w:rPr>
        <w:t>ADJOURNMENT</w:t>
      </w:r>
    </w:p>
    <w:p w14:paraId="631C46A7" w14:textId="77777777" w:rsidR="00D75612" w:rsidRPr="00493FFF" w:rsidRDefault="00D75612" w:rsidP="00D75612">
      <w:pPr>
        <w:spacing w:after="0"/>
        <w:rPr>
          <w:rFonts w:asciiTheme="majorHAnsi" w:hAnsiTheme="majorHAnsi"/>
          <w:sz w:val="16"/>
          <w:szCs w:val="16"/>
        </w:rPr>
      </w:pPr>
    </w:p>
    <w:p w14:paraId="4ECF6BF4" w14:textId="65543454" w:rsidR="00D75612" w:rsidRDefault="00D75612" w:rsidP="00D75612">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 </w:t>
      </w:r>
      <w:r w:rsidR="00085088">
        <w:rPr>
          <w:rFonts w:asciiTheme="majorHAnsi" w:hAnsiTheme="majorHAnsi"/>
          <w:sz w:val="24"/>
          <w:szCs w:val="24"/>
        </w:rPr>
        <w:t>Steve McClelland</w:t>
      </w:r>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E02DCC">
        <w:rPr>
          <w:rFonts w:asciiTheme="majorHAnsi" w:hAnsiTheme="majorHAnsi"/>
          <w:sz w:val="24"/>
          <w:szCs w:val="24"/>
        </w:rPr>
        <w:t xml:space="preserve">by </w:t>
      </w:r>
      <w:r w:rsidR="000E5B79">
        <w:rPr>
          <w:rFonts w:asciiTheme="majorHAnsi" w:hAnsiTheme="majorHAnsi"/>
          <w:sz w:val="24"/>
          <w:szCs w:val="24"/>
        </w:rPr>
        <w:t xml:space="preserve">Robert </w:t>
      </w:r>
      <w:proofErr w:type="spellStart"/>
      <w:r w:rsidR="000E5B79">
        <w:rPr>
          <w:rFonts w:asciiTheme="majorHAnsi" w:hAnsiTheme="majorHAnsi"/>
          <w:sz w:val="24"/>
          <w:szCs w:val="24"/>
        </w:rPr>
        <w:t>Hrin</w:t>
      </w:r>
      <w:proofErr w:type="spellEnd"/>
      <w:r w:rsidRPr="008F3CFD">
        <w:rPr>
          <w:rFonts w:asciiTheme="majorHAnsi" w:hAnsiTheme="majorHAnsi"/>
          <w:sz w:val="24"/>
          <w:szCs w:val="24"/>
        </w:rPr>
        <w:t xml:space="preserve">, all the board voting in favor, as there was no further business or discussion, the meeting was adjourned at </w:t>
      </w:r>
      <w:r w:rsidR="000E5B79">
        <w:rPr>
          <w:rFonts w:asciiTheme="majorHAnsi" w:hAnsiTheme="majorHAnsi"/>
          <w:sz w:val="24"/>
          <w:szCs w:val="24"/>
        </w:rPr>
        <w:t>7</w:t>
      </w:r>
      <w:r w:rsidR="00AF6FC1">
        <w:rPr>
          <w:rFonts w:asciiTheme="majorHAnsi" w:hAnsiTheme="majorHAnsi"/>
          <w:sz w:val="24"/>
          <w:szCs w:val="24"/>
        </w:rPr>
        <w:t>:</w:t>
      </w:r>
      <w:r w:rsidR="000E5B79">
        <w:rPr>
          <w:rFonts w:asciiTheme="majorHAnsi" w:hAnsiTheme="majorHAnsi"/>
          <w:sz w:val="24"/>
          <w:szCs w:val="24"/>
        </w:rPr>
        <w:t>4</w:t>
      </w:r>
      <w:r w:rsidR="00085088">
        <w:rPr>
          <w:rFonts w:asciiTheme="majorHAnsi" w:hAnsiTheme="majorHAnsi"/>
          <w:sz w:val="24"/>
          <w:szCs w:val="24"/>
        </w:rPr>
        <w:t>0</w:t>
      </w:r>
      <w:r>
        <w:rPr>
          <w:rFonts w:asciiTheme="majorHAnsi" w:hAnsiTheme="majorHAnsi"/>
          <w:sz w:val="24"/>
          <w:szCs w:val="24"/>
        </w:rPr>
        <w:t xml:space="preserve"> PM.</w:t>
      </w:r>
    </w:p>
    <w:p w14:paraId="066D5014" w14:textId="77777777" w:rsidR="00D75612" w:rsidRPr="009C05A9" w:rsidRDefault="00D75612" w:rsidP="00D75612">
      <w:pPr>
        <w:spacing w:after="0"/>
        <w:rPr>
          <w:rFonts w:asciiTheme="majorHAnsi" w:hAnsiTheme="majorHAnsi"/>
          <w:sz w:val="16"/>
          <w:szCs w:val="16"/>
        </w:rPr>
      </w:pPr>
    </w:p>
    <w:p w14:paraId="2AA5B9FA" w14:textId="6B4CEBE6" w:rsidR="00D75612" w:rsidRDefault="00D75612" w:rsidP="00D75612">
      <w:pPr>
        <w:spacing w:after="0"/>
        <w:rPr>
          <w:rFonts w:asciiTheme="majorHAnsi" w:hAnsiTheme="majorHAnsi"/>
          <w:sz w:val="24"/>
          <w:szCs w:val="24"/>
        </w:rPr>
      </w:pPr>
      <w:r>
        <w:rPr>
          <w:rFonts w:asciiTheme="majorHAnsi" w:hAnsiTheme="majorHAnsi"/>
          <w:sz w:val="24"/>
          <w:szCs w:val="24"/>
        </w:rPr>
        <w:t>Respectfully submitted,</w:t>
      </w:r>
    </w:p>
    <w:p w14:paraId="0102BA97" w14:textId="77777777" w:rsidR="00E02DCC" w:rsidRDefault="00E02DCC" w:rsidP="00D75612">
      <w:pPr>
        <w:spacing w:after="0"/>
        <w:rPr>
          <w:rFonts w:asciiTheme="majorHAnsi" w:hAnsiTheme="majorHAnsi"/>
          <w:sz w:val="24"/>
          <w:szCs w:val="24"/>
        </w:rPr>
      </w:pPr>
    </w:p>
    <w:p w14:paraId="32DC73D4" w14:textId="77777777" w:rsidR="00D75612" w:rsidRPr="00971919" w:rsidRDefault="00D75612" w:rsidP="00D75612">
      <w:pPr>
        <w:spacing w:after="0"/>
        <w:rPr>
          <w:rFonts w:asciiTheme="majorHAnsi" w:hAnsiTheme="majorHAnsi"/>
          <w:sz w:val="24"/>
          <w:szCs w:val="24"/>
        </w:rPr>
      </w:pPr>
    </w:p>
    <w:p w14:paraId="4E5454D8" w14:textId="77777777" w:rsidR="00D75612" w:rsidRPr="00971919" w:rsidRDefault="00D75612" w:rsidP="00D75612">
      <w:pPr>
        <w:spacing w:after="0"/>
        <w:rPr>
          <w:rFonts w:asciiTheme="majorHAnsi" w:hAnsiTheme="majorHAnsi"/>
          <w:sz w:val="24"/>
          <w:szCs w:val="24"/>
        </w:rPr>
      </w:pPr>
    </w:p>
    <w:p w14:paraId="1447D197" w14:textId="097DF7F1" w:rsidR="00D75612" w:rsidRPr="00971919" w:rsidRDefault="00E02DCC" w:rsidP="00D75612">
      <w:pPr>
        <w:spacing w:after="0"/>
        <w:rPr>
          <w:rFonts w:asciiTheme="majorHAnsi" w:hAnsiTheme="majorHAnsi"/>
          <w:sz w:val="24"/>
          <w:szCs w:val="24"/>
        </w:rPr>
      </w:pPr>
      <w:r>
        <w:rPr>
          <w:rFonts w:asciiTheme="majorHAnsi" w:hAnsiTheme="majorHAnsi"/>
          <w:sz w:val="24"/>
          <w:szCs w:val="24"/>
        </w:rPr>
        <w:t>Sarah Anderson</w:t>
      </w:r>
      <w:r w:rsidR="00D75612" w:rsidRPr="00971919">
        <w:rPr>
          <w:rFonts w:asciiTheme="majorHAnsi" w:hAnsiTheme="majorHAnsi"/>
          <w:sz w:val="24"/>
          <w:szCs w:val="24"/>
        </w:rPr>
        <w:t>,</w:t>
      </w:r>
    </w:p>
    <w:p w14:paraId="22404FA5" w14:textId="77777777" w:rsidR="00D75612" w:rsidRPr="00971919" w:rsidRDefault="00D75612" w:rsidP="00D75612">
      <w:pPr>
        <w:spacing w:after="0"/>
        <w:rPr>
          <w:rFonts w:asciiTheme="majorHAnsi" w:hAnsiTheme="majorHAnsi"/>
          <w:sz w:val="24"/>
          <w:szCs w:val="24"/>
        </w:rPr>
      </w:pPr>
      <w:r w:rsidRPr="00971919">
        <w:rPr>
          <w:rFonts w:asciiTheme="majorHAnsi" w:hAnsiTheme="majorHAnsi"/>
          <w:sz w:val="24"/>
          <w:szCs w:val="24"/>
        </w:rPr>
        <w:t>Secretary/Treasurer</w:t>
      </w:r>
    </w:p>
    <w:sectPr w:rsidR="00D75612" w:rsidRPr="00971919" w:rsidSect="00D7561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1CE3C" w14:textId="77777777" w:rsidR="00E4269B" w:rsidRDefault="00E4269B" w:rsidP="007E5DDC">
      <w:pPr>
        <w:spacing w:after="0" w:line="240" w:lineRule="auto"/>
      </w:pPr>
      <w:r>
        <w:separator/>
      </w:r>
    </w:p>
  </w:endnote>
  <w:endnote w:type="continuationSeparator" w:id="0">
    <w:p w14:paraId="634DA713" w14:textId="77777777" w:rsidR="00E4269B" w:rsidRDefault="00E4269B" w:rsidP="007E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75172"/>
      <w:docPartObj>
        <w:docPartGallery w:val="Page Numbers (Bottom of Page)"/>
        <w:docPartUnique/>
      </w:docPartObj>
    </w:sdtPr>
    <w:sdtEndPr/>
    <w:sdtContent>
      <w:p w14:paraId="17EEF0B9" w14:textId="5D0889E2" w:rsidR="00555CC0" w:rsidRDefault="00555CC0">
        <w:pPr>
          <w:pStyle w:val="Footer"/>
          <w:jc w:val="right"/>
        </w:pPr>
        <w:r>
          <w:fldChar w:fldCharType="begin"/>
        </w:r>
        <w:r>
          <w:instrText xml:space="preserve"> PAGE   \* MERGEFORMAT </w:instrText>
        </w:r>
        <w:r>
          <w:fldChar w:fldCharType="separate"/>
        </w:r>
        <w:r w:rsidR="008D0443">
          <w:rPr>
            <w:noProof/>
          </w:rPr>
          <w:t>3</w:t>
        </w:r>
        <w:r>
          <w:rPr>
            <w:noProof/>
          </w:rPr>
          <w:fldChar w:fldCharType="end"/>
        </w:r>
      </w:p>
    </w:sdtContent>
  </w:sdt>
  <w:p w14:paraId="4495B3B0" w14:textId="77777777" w:rsidR="00555CC0" w:rsidRDefault="0055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45A8A" w14:textId="77777777" w:rsidR="00E4269B" w:rsidRDefault="00E4269B" w:rsidP="007E5DDC">
      <w:pPr>
        <w:spacing w:after="0" w:line="240" w:lineRule="auto"/>
      </w:pPr>
      <w:r>
        <w:separator/>
      </w:r>
    </w:p>
  </w:footnote>
  <w:footnote w:type="continuationSeparator" w:id="0">
    <w:p w14:paraId="07D23BA9" w14:textId="77777777" w:rsidR="00E4269B" w:rsidRDefault="00E4269B" w:rsidP="007E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72EBB"/>
    <w:multiLevelType w:val="hybridMultilevel"/>
    <w:tmpl w:val="0824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12"/>
    <w:rsid w:val="00027889"/>
    <w:rsid w:val="00027DE7"/>
    <w:rsid w:val="00063576"/>
    <w:rsid w:val="00083146"/>
    <w:rsid w:val="00085088"/>
    <w:rsid w:val="00097EBD"/>
    <w:rsid w:val="000D2D2F"/>
    <w:rsid w:val="000E5B79"/>
    <w:rsid w:val="00135F2C"/>
    <w:rsid w:val="00145687"/>
    <w:rsid w:val="00145914"/>
    <w:rsid w:val="001C0F47"/>
    <w:rsid w:val="001C6810"/>
    <w:rsid w:val="001E6AE2"/>
    <w:rsid w:val="0020267D"/>
    <w:rsid w:val="002045B7"/>
    <w:rsid w:val="00220227"/>
    <w:rsid w:val="00244777"/>
    <w:rsid w:val="00250DA7"/>
    <w:rsid w:val="002544F6"/>
    <w:rsid w:val="00256BD8"/>
    <w:rsid w:val="002575D8"/>
    <w:rsid w:val="00264506"/>
    <w:rsid w:val="002847AD"/>
    <w:rsid w:val="002D27BE"/>
    <w:rsid w:val="00330198"/>
    <w:rsid w:val="003675C6"/>
    <w:rsid w:val="003D0829"/>
    <w:rsid w:val="003E72CF"/>
    <w:rsid w:val="00401EF7"/>
    <w:rsid w:val="00460099"/>
    <w:rsid w:val="004A0817"/>
    <w:rsid w:val="004A3B26"/>
    <w:rsid w:val="00533CDC"/>
    <w:rsid w:val="00547E52"/>
    <w:rsid w:val="00555CC0"/>
    <w:rsid w:val="00565A7E"/>
    <w:rsid w:val="00594E5F"/>
    <w:rsid w:val="005B1387"/>
    <w:rsid w:val="0060208B"/>
    <w:rsid w:val="00614580"/>
    <w:rsid w:val="00621025"/>
    <w:rsid w:val="00657F80"/>
    <w:rsid w:val="006A275D"/>
    <w:rsid w:val="006C68DA"/>
    <w:rsid w:val="00712975"/>
    <w:rsid w:val="00746FE1"/>
    <w:rsid w:val="00747E74"/>
    <w:rsid w:val="00765E88"/>
    <w:rsid w:val="00782090"/>
    <w:rsid w:val="007E5DDC"/>
    <w:rsid w:val="00810E8F"/>
    <w:rsid w:val="0089644E"/>
    <w:rsid w:val="008D0443"/>
    <w:rsid w:val="008D4344"/>
    <w:rsid w:val="008D547E"/>
    <w:rsid w:val="008F1762"/>
    <w:rsid w:val="00965502"/>
    <w:rsid w:val="009679F3"/>
    <w:rsid w:val="00971C5C"/>
    <w:rsid w:val="009A2341"/>
    <w:rsid w:val="009A450E"/>
    <w:rsid w:val="009B2D03"/>
    <w:rsid w:val="009C05A9"/>
    <w:rsid w:val="009C0E52"/>
    <w:rsid w:val="009E280E"/>
    <w:rsid w:val="009E7E95"/>
    <w:rsid w:val="009F3058"/>
    <w:rsid w:val="009F6FA3"/>
    <w:rsid w:val="00A00966"/>
    <w:rsid w:val="00A41498"/>
    <w:rsid w:val="00A55413"/>
    <w:rsid w:val="00A87296"/>
    <w:rsid w:val="00AD4953"/>
    <w:rsid w:val="00AF6FC1"/>
    <w:rsid w:val="00B3769D"/>
    <w:rsid w:val="00BE1C97"/>
    <w:rsid w:val="00C04C45"/>
    <w:rsid w:val="00C37965"/>
    <w:rsid w:val="00C82E84"/>
    <w:rsid w:val="00D37790"/>
    <w:rsid w:val="00D51DD4"/>
    <w:rsid w:val="00D75612"/>
    <w:rsid w:val="00D8626F"/>
    <w:rsid w:val="00DC2867"/>
    <w:rsid w:val="00DC30CE"/>
    <w:rsid w:val="00DD2390"/>
    <w:rsid w:val="00DE0480"/>
    <w:rsid w:val="00DE09FD"/>
    <w:rsid w:val="00DE44D4"/>
    <w:rsid w:val="00DF5A27"/>
    <w:rsid w:val="00E0018C"/>
    <w:rsid w:val="00E02DCC"/>
    <w:rsid w:val="00E156D7"/>
    <w:rsid w:val="00E22CE1"/>
    <w:rsid w:val="00E35D4D"/>
    <w:rsid w:val="00E4269B"/>
    <w:rsid w:val="00E50462"/>
    <w:rsid w:val="00E531FB"/>
    <w:rsid w:val="00F24FF5"/>
    <w:rsid w:val="00F401EA"/>
    <w:rsid w:val="00F51AC4"/>
    <w:rsid w:val="00F87A7C"/>
    <w:rsid w:val="00F91DF3"/>
    <w:rsid w:val="00FE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E8DA"/>
  <w15:docId w15:val="{006AEDD1-D6BD-4354-BA72-D141A063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 w:type="paragraph" w:styleId="BalloonText">
    <w:name w:val="Balloon Text"/>
    <w:basedOn w:val="Normal"/>
    <w:link w:val="BalloonTextChar"/>
    <w:uiPriority w:val="99"/>
    <w:semiHidden/>
    <w:unhideWhenUsed/>
    <w:rsid w:val="00DD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74C45-1917-4D94-8D59-D8A6409B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7</cp:revision>
  <cp:lastPrinted>2018-06-19T17:35:00Z</cp:lastPrinted>
  <dcterms:created xsi:type="dcterms:W3CDTF">2018-06-19T15:22:00Z</dcterms:created>
  <dcterms:modified xsi:type="dcterms:W3CDTF">2018-06-19T17:35:00Z</dcterms:modified>
</cp:coreProperties>
</file>