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Nerf Guns and More!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Ellen Falk     </w:t>
      </w:r>
      <w:hyperlink r:id="rId5">
        <w:r w:rsidDel="00000000" w:rsidR="00000000" w:rsidRPr="00000000">
          <w:rPr>
            <w:color w:val="0563c1"/>
            <w:sz w:val="32"/>
            <w:szCs w:val="32"/>
            <w:u w:val="single"/>
            <w:rtl w:val="0"/>
          </w:rPr>
          <w:t xml:space="preserve">www.mathizaverb.com</w:t>
        </w:r>
      </w:hyperlink>
      <w:r w:rsidDel="00000000" w:rsidR="00000000" w:rsidRPr="00000000">
        <w:rPr>
          <w:sz w:val="32"/>
          <w:szCs w:val="32"/>
          <w:rtl w:val="0"/>
        </w:rPr>
        <w:t xml:space="preserve">         ellenfalk62@gmail.com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 xml:space="preserve">All materials are posted at my website under the Information Extras page….OR  email me and I can share the folder through Google Drive. 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Siena College 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July 2017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Description: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A ball is thrown into the air, a football player attempts to kick a football over the goal post, a toy rocket is launched straight upward</w:t>
      </w:r>
      <w:r w:rsidDel="00000000" w:rsidR="00000000" w:rsidRPr="00000000">
        <w:rPr>
          <w:sz w:val="32"/>
          <w:szCs w:val="32"/>
          <w:rtl w:val="0"/>
        </w:rPr>
        <w:t xml:space="preserve">… how many of these starting lines to “real-life” problems do you recognize ?  Consider actually modeling projectile motion in the classroom so that students can answer the question : </w:t>
      </w:r>
      <w:r w:rsidDel="00000000" w:rsidR="00000000" w:rsidRPr="00000000">
        <w:rPr>
          <w:i w:val="1"/>
          <w:sz w:val="32"/>
          <w:szCs w:val="32"/>
          <w:rtl w:val="0"/>
        </w:rPr>
        <w:t xml:space="preserve">when am I ever going to use this?</w:t>
      </w:r>
      <w:r w:rsidDel="00000000" w:rsidR="00000000" w:rsidRPr="00000000">
        <w:rPr>
          <w:sz w:val="32"/>
          <w:szCs w:val="32"/>
          <w:rtl w:val="0"/>
        </w:rPr>
        <w:t xml:space="preserve"> Get ready to do some problem solving in this workshop! Leave with materials ready to use! Bring graphing calculator or laptop.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STEM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Grades 9-12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Notes: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Aug 2015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What the Math? 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Day 1-2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0" w:line="259" w:lineRule="auto"/>
        <w:ind w:left="10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Free Fall Jump / 2-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32"/>
            <w:szCs w:val="32"/>
            <w:u w:val="single"/>
            <w:vertAlign w:val="baseline"/>
            <w:rtl w:val="0"/>
          </w:rPr>
          <w:t xml:space="preserve">Free Fall Tower Gizmo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/ 3-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32"/>
            <w:szCs w:val="32"/>
            <w:u w:val="single"/>
            <w:vertAlign w:val="baseline"/>
            <w:rtl w:val="0"/>
          </w:rPr>
          <w:t xml:space="preserve">The Physics Classroom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/ 3-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32"/>
            <w:szCs w:val="32"/>
            <w:u w:val="single"/>
            <w:vertAlign w:val="baseline"/>
            <w:rtl w:val="0"/>
          </w:rPr>
          <w:t xml:space="preserve">Golf Gizmo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sz w:val="32"/>
          <w:szCs w:val="32"/>
          <w:rtl w:val="0"/>
        </w:rPr>
        <w:tab/>
        <w:t xml:space="preserve">Depending on student ability and background, this can take longer/shorter. You may opt to do all activities, or cut this back. 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Day 3- Determine firing velocity of a Launcher 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pre-requisite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 xml:space="preserve">Do this as a class- review what the big idea is from the Golf Range Gizmo. Engage again with the </w:t>
      </w:r>
      <w:hyperlink r:id="rId9">
        <w:r w:rsidDel="00000000" w:rsidR="00000000" w:rsidRPr="00000000">
          <w:rPr>
            <w:color w:val="0563c1"/>
            <w:sz w:val="32"/>
            <w:szCs w:val="32"/>
            <w:u w:val="single"/>
            <w:rtl w:val="0"/>
          </w:rPr>
          <w:t xml:space="preserve">Myth Busters video</w:t>
        </w:r>
      </w:hyperlink>
      <w:r w:rsidDel="00000000" w:rsidR="00000000" w:rsidRPr="00000000">
        <w:rPr>
          <w:sz w:val="32"/>
          <w:szCs w:val="32"/>
          <w:rtl w:val="0"/>
        </w:rPr>
        <w:t xml:space="preserve"> demonstrating the concept of dropping bullet and firing a bullet at 0 degrees and answering the question: Will they hit at the same time?”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Day 4-Determine the velocity of a “flick”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 xml:space="preserve">Opportunity for students to simulate what they will need to do for the Nerf/Halo toy. Gives opportunity for the teacher to debug.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Day 5 – option to work in ExploreLearning – Golf Gizmo/Free Fall Tower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Day 6 -10– Start testing/Problem Solving/write up results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READY?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Product Testing: Nerf Gun verses Halo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Your problem is to do some product testing on a popular child’s toy, the Nerf Gun and Halo gun. First, if the product makes a claim as to how far it will shoot, you need to devise a way to test it. Second, we will compare the two products and determine which toy shoots the farthest. Third, if your toy did not state a claim, can you recommend a claim based on your tests? Which toy would you recommend and why?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Teacher/Student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What are some obstacles to consider 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What are some of your expectations?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How will you make use of technology in verifying your work?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Do the results make sense?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And, how to they compare on paper to reality?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Can you identify sources of error? 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Technology: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Explore Learning</w:t>
      </w:r>
      <w:r w:rsidDel="00000000" w:rsidR="00000000" w:rsidRPr="00000000">
        <w:rPr>
          <w:sz w:val="32"/>
          <w:szCs w:val="32"/>
          <w:rtl w:val="0"/>
        </w:rPr>
        <w:t xml:space="preserve"> – Merges science and math- virtual lab experience- 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hyperlink r:id="rId10">
        <w:r w:rsidDel="00000000" w:rsidR="00000000" w:rsidRPr="00000000">
          <w:rPr>
            <w:color w:val="0563c1"/>
            <w:sz w:val="32"/>
            <w:szCs w:val="32"/>
            <w:u w:val="single"/>
            <w:rtl w:val="0"/>
          </w:rPr>
          <w:t xml:space="preserve">www.Explorelearning.com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Gizmos- Free Fall Tower , Golf Range, etc…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 xml:space="preserve">You can sign up for a 1-month free trial which gives you plenty of access to all features. 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 xml:space="preserve">Subscriptions are available $800?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The Physics Classroom</w:t>
      </w:r>
      <w:r w:rsidDel="00000000" w:rsidR="00000000" w:rsidRPr="00000000">
        <w:rPr>
          <w:sz w:val="32"/>
          <w:szCs w:val="32"/>
          <w:rtl w:val="0"/>
        </w:rPr>
        <w:t xml:space="preserve">- </w:t>
      </w:r>
      <w:hyperlink r:id="rId11">
        <w:r w:rsidDel="00000000" w:rsidR="00000000" w:rsidRPr="00000000">
          <w:rPr>
            <w:color w:val="0563c1"/>
            <w:sz w:val="32"/>
            <w:szCs w:val="32"/>
            <w:u w:val="single"/>
            <w:rtl w:val="0"/>
          </w:rPr>
          <w:t xml:space="preserve">http://www.physicsclassroom.com/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FREE !!! Interactive, but not like the Gizmos. Excellent for the math teacher looking to improve their physics background.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decimal"/>
      <w:lvlText w:val="%1-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://www.physicsclassroom.com/" TargetMode="External"/><Relationship Id="rId10" Type="http://schemas.openxmlformats.org/officeDocument/2006/relationships/hyperlink" Target="http://www.explorelearning.com" TargetMode="External"/><Relationship Id="rId9" Type="http://schemas.openxmlformats.org/officeDocument/2006/relationships/hyperlink" Target="https://youtu.be/tF_zv3TCT1U" TargetMode="External"/><Relationship Id="rId5" Type="http://schemas.openxmlformats.org/officeDocument/2006/relationships/hyperlink" Target="http://www.mathizaverb.com" TargetMode="External"/><Relationship Id="rId6" Type="http://schemas.openxmlformats.org/officeDocument/2006/relationships/hyperlink" Target="https://www.explorelearning.com/index.cfm?method=cResource.dspDetail&amp;ResourceID=650" TargetMode="External"/><Relationship Id="rId7" Type="http://schemas.openxmlformats.org/officeDocument/2006/relationships/hyperlink" Target="http://www.physicsclassroom.com/class/vectors/Lesson-2/Horizontal-and-Vertical-Displacement" TargetMode="External"/><Relationship Id="rId8" Type="http://schemas.openxmlformats.org/officeDocument/2006/relationships/hyperlink" Target="https://www.explorelearning.com/index.cfm?method=cResource.dspDetail&amp;ResourceID=26" TargetMode="External"/></Relationships>
</file>