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A9" w:rsidRPr="008A27A9" w:rsidRDefault="008A27A9" w:rsidP="008A27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A27A9">
        <w:rPr>
          <w:rFonts w:ascii="Times New Roman" w:eastAsia="Times New Roman" w:hAnsi="Times New Roman" w:cs="Times New Roman"/>
          <w:b/>
          <w:bCs/>
          <w:color w:val="513060"/>
          <w:sz w:val="27"/>
          <w:szCs w:val="27"/>
          <w:lang w:eastAsia="en-GB"/>
        </w:rPr>
        <w:t>Pay and equality ballot opens 30 August</w:t>
      </w:r>
    </w:p>
    <w:p w:rsidR="008A27A9" w:rsidRPr="008A27A9" w:rsidRDefault="008A27A9" w:rsidP="008A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>The national pay and equality dispute ballot will open on 30 August and close on 19 October. Expect to receive your ballot papers from 30 August.</w:t>
      </w: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law requires a 50% member turnout for any successful industrial action ballot to take effect - so your participation is vital.</w:t>
      </w: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are asked to vote YES to strike action and YES to action short of a strike (ASOS). Employers must meaningfully address the key elements of the dispute, including:</w:t>
      </w:r>
    </w:p>
    <w:p w:rsidR="008A27A9" w:rsidRPr="008A27A9" w:rsidRDefault="008A27A9" w:rsidP="008A2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loss in the value of your pay, </w:t>
      </w:r>
    </w:p>
    <w:p w:rsidR="008A27A9" w:rsidRPr="008A27A9" w:rsidRDefault="008A27A9" w:rsidP="008A2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shameful pay inequality, </w:t>
      </w:r>
    </w:p>
    <w:p w:rsidR="008A27A9" w:rsidRPr="008A27A9" w:rsidRDefault="008A27A9" w:rsidP="008A2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scandal of </w:t>
      </w:r>
      <w:proofErr w:type="spellStart"/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>casualisation</w:t>
      </w:r>
      <w:proofErr w:type="spellEnd"/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8A27A9" w:rsidRPr="008A27A9" w:rsidRDefault="008A27A9" w:rsidP="008A2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>workload</w:t>
      </w:r>
      <w:proofErr w:type="gramEnd"/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stress. </w:t>
      </w:r>
    </w:p>
    <w:p w:rsidR="008A27A9" w:rsidRDefault="008A27A9" w:rsidP="008A27A9"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successful vote for action can only proceed if the 50% turnout </w:t>
      </w:r>
      <w:proofErr w:type="spellStart"/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>theshold</w:t>
      </w:r>
      <w:proofErr w:type="spellEnd"/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met. Post your vote back promptly once you </w:t>
      </w:r>
      <w:proofErr w:type="spellStart"/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>recieve</w:t>
      </w:r>
      <w:proofErr w:type="spellEnd"/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it. </w:t>
      </w:r>
      <w:hyperlink r:id="rId5" w:tgtFrame="_blank" w:history="1">
        <w:r w:rsidRPr="008A2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You can check that your postal address is up to date by using this link.</w:t>
        </w:r>
      </w:hyperlink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Pay and equality matters - </w:t>
      </w:r>
      <w:r w:rsidRPr="008A27A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vote YES to strike action and vote YES to action short of a strike</w:t>
      </w: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Thank you</w:t>
      </w: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Sally Hunt</w:t>
      </w:r>
      <w:r w:rsidRPr="008A27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UCU general secretary</w:t>
      </w:r>
      <w:bookmarkStart w:id="0" w:name="_GoBack"/>
      <w:bookmarkEnd w:id="0"/>
    </w:p>
    <w:sectPr w:rsidR="008A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2E1E"/>
    <w:multiLevelType w:val="multilevel"/>
    <w:tmpl w:val="D58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A9"/>
    <w:rsid w:val="008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14FFA-D77F-4E35-AC78-964C7176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st.mercury.ucu.org.uk/t/53791/151504/4949/1/?c73c8e04=dWN1LW1lbWJlcnM%3d&amp;60bc612e=aGUtZnVsbC1qbmNoZXM%3d&amp;560a3889=UGF5IGFuZCBlcXVhbGl0eSBiYWxsb3Qgb3BlbnMgMzAgQXVndXN0&amp;x=d8c28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Martin</dc:creator>
  <cp:keywords/>
  <dc:description/>
  <cp:lastModifiedBy>RANDALL, Martin</cp:lastModifiedBy>
  <cp:revision>1</cp:revision>
  <dcterms:created xsi:type="dcterms:W3CDTF">2018-08-23T11:58:00Z</dcterms:created>
  <dcterms:modified xsi:type="dcterms:W3CDTF">2018-08-23T11:59:00Z</dcterms:modified>
</cp:coreProperties>
</file>