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CD" w:rsidRPr="00992ACD" w:rsidRDefault="00992ACD" w:rsidP="00992ACD">
      <w:pPr>
        <w:spacing w:after="0" w:line="240" w:lineRule="auto"/>
        <w:rPr>
          <w:rFonts w:ascii="Times New Roman" w:eastAsia="Times New Roman" w:hAnsi="Times New Roman" w:cs="Times New Roman"/>
          <w:sz w:val="24"/>
          <w:szCs w:val="24"/>
          <w:lang w:eastAsia="en-GB"/>
        </w:rPr>
      </w:pPr>
      <w:r w:rsidRPr="00992ACD">
        <w:rPr>
          <w:rFonts w:ascii="Tahoma" w:eastAsia="Times New Roman" w:hAnsi="Tahoma" w:cs="Tahoma"/>
          <w:color w:val="121212"/>
          <w:sz w:val="20"/>
          <w:szCs w:val="20"/>
          <w:lang w:eastAsia="en-GB"/>
        </w:rPr>
        <w:t>Dear colleague</w:t>
      </w:r>
      <w:r w:rsidRPr="00992ACD">
        <w:rPr>
          <w:rFonts w:ascii="Tahoma" w:eastAsia="Times New Roman" w:hAnsi="Tahoma" w:cs="Tahoma"/>
          <w:color w:val="121212"/>
          <w:sz w:val="20"/>
          <w:szCs w:val="20"/>
          <w:lang w:eastAsia="en-GB"/>
        </w:rPr>
        <w:br/>
      </w:r>
      <w:r w:rsidRPr="00992ACD">
        <w:rPr>
          <w:rFonts w:ascii="Tahoma" w:eastAsia="Times New Roman" w:hAnsi="Tahoma" w:cs="Tahoma"/>
          <w:color w:val="121212"/>
          <w:sz w:val="20"/>
          <w:szCs w:val="20"/>
          <w:lang w:eastAsia="en-GB"/>
        </w:rPr>
        <w:br/>
        <w:t xml:space="preserve">Welcome to this week's UCU branch officers' update with information and events listings for key activists. If there are officers in your branch who should be receiving this but are not on our current distribution list, </w:t>
      </w:r>
      <w:hyperlink r:id="rId4" w:tgtFrame="_blank" w:history="1">
        <w:r w:rsidRPr="00992ACD">
          <w:rPr>
            <w:rFonts w:ascii="Tahoma" w:eastAsia="Times New Roman" w:hAnsi="Tahoma" w:cs="Tahoma"/>
            <w:color w:val="0000FF"/>
            <w:sz w:val="20"/>
            <w:szCs w:val="20"/>
            <w:u w:val="single"/>
            <w:lang w:eastAsia="en-GB"/>
          </w:rPr>
          <w:t>please email Justine Stephens</w:t>
        </w:r>
      </w:hyperlink>
      <w:r w:rsidRPr="00992ACD">
        <w:rPr>
          <w:rFonts w:ascii="Tahoma" w:eastAsia="Times New Roman" w:hAnsi="Tahoma" w:cs="Tahoma"/>
          <w:color w:val="121212"/>
          <w:sz w:val="20"/>
          <w:szCs w:val="20"/>
          <w:lang w:eastAsia="en-GB"/>
        </w:rPr>
        <w:t>.</w:t>
      </w:r>
      <w:r w:rsidRPr="00992ACD">
        <w:rPr>
          <w:rFonts w:ascii="Tahoma" w:eastAsia="Times New Roman" w:hAnsi="Tahoma" w:cs="Tahoma"/>
          <w:color w:val="121212"/>
          <w:sz w:val="20"/>
          <w:szCs w:val="20"/>
          <w:lang w:eastAsia="en-GB"/>
        </w:rPr>
        <w:br/>
      </w:r>
      <w:r w:rsidRPr="00992ACD">
        <w:rPr>
          <w:rFonts w:ascii="Tahoma" w:eastAsia="Times New Roman" w:hAnsi="Tahoma" w:cs="Tahoma"/>
          <w:color w:val="121212"/>
          <w:sz w:val="20"/>
          <w:szCs w:val="20"/>
          <w:lang w:eastAsia="en-GB"/>
        </w:rPr>
        <w:br/>
        <w:t>In this week's update:</w:t>
      </w:r>
    </w:p>
    <w:p w:rsidR="00992ACD" w:rsidRPr="00992ACD" w:rsidRDefault="00992ACD" w:rsidP="00992ACD">
      <w:pPr>
        <w:spacing w:line="240" w:lineRule="auto"/>
        <w:ind w:hanging="360"/>
        <w:rPr>
          <w:rFonts w:ascii="Times New Roman" w:eastAsia="Times New Roman" w:hAnsi="Times New Roman" w:cs="Times New Roman"/>
          <w:sz w:val="24"/>
          <w:szCs w:val="24"/>
          <w:lang w:eastAsia="en-GB"/>
        </w:rPr>
      </w:pPr>
      <w:r w:rsidRPr="00992ACD">
        <w:rPr>
          <w:rFonts w:ascii="Tahoma" w:eastAsia="Times New Roman" w:hAnsi="Tahoma" w:cs="Tahoma"/>
          <w:color w:val="121212"/>
          <w:sz w:val="20"/>
          <w:szCs w:val="20"/>
          <w:lang w:eastAsia="en-GB"/>
        </w:rPr>
        <w:t xml:space="preserve">1.     </w:t>
      </w:r>
      <w:r w:rsidRPr="00992ACD">
        <w:rPr>
          <w:rFonts w:ascii="Tahoma" w:eastAsia="Times New Roman" w:hAnsi="Tahoma" w:cs="Tahoma"/>
          <w:b/>
          <w:bCs/>
          <w:color w:val="121212"/>
          <w:sz w:val="20"/>
          <w:szCs w:val="20"/>
          <w:lang w:eastAsia="en-GB"/>
        </w:rPr>
        <w:t>Congress 2018 – 30 May – 1 June: registration</w:t>
      </w:r>
    </w:p>
    <w:p w:rsidR="00992ACD" w:rsidRPr="00992ACD" w:rsidRDefault="00992ACD" w:rsidP="00992ACD">
      <w:pPr>
        <w:spacing w:line="240" w:lineRule="auto"/>
        <w:ind w:hanging="360"/>
        <w:rPr>
          <w:rFonts w:ascii="Times New Roman" w:eastAsia="Times New Roman" w:hAnsi="Times New Roman" w:cs="Times New Roman"/>
          <w:sz w:val="24"/>
          <w:szCs w:val="24"/>
          <w:lang w:eastAsia="en-GB"/>
        </w:rPr>
      </w:pPr>
      <w:r w:rsidRPr="00992ACD">
        <w:rPr>
          <w:rFonts w:ascii="Tahoma" w:eastAsia="Times New Roman" w:hAnsi="Tahoma" w:cs="Tahoma"/>
          <w:color w:val="121212"/>
          <w:sz w:val="20"/>
          <w:szCs w:val="20"/>
          <w:lang w:eastAsia="en-GB"/>
        </w:rPr>
        <w:t xml:space="preserve">2.     </w:t>
      </w:r>
      <w:r w:rsidRPr="00992ACD">
        <w:rPr>
          <w:rFonts w:ascii="Tahoma" w:eastAsia="Times New Roman" w:hAnsi="Tahoma" w:cs="Tahoma"/>
          <w:b/>
          <w:bCs/>
          <w:color w:val="121212"/>
          <w:sz w:val="20"/>
          <w:szCs w:val="20"/>
          <w:lang w:eastAsia="en-GB"/>
        </w:rPr>
        <w:t>Latest on USS dispute</w:t>
      </w:r>
    </w:p>
    <w:p w:rsidR="00992ACD" w:rsidRPr="00992ACD" w:rsidRDefault="00992ACD" w:rsidP="00992ACD">
      <w:pPr>
        <w:spacing w:line="240" w:lineRule="auto"/>
        <w:ind w:hanging="360"/>
        <w:rPr>
          <w:rFonts w:ascii="Times New Roman" w:eastAsia="Times New Roman" w:hAnsi="Times New Roman" w:cs="Times New Roman"/>
          <w:sz w:val="24"/>
          <w:szCs w:val="24"/>
          <w:lang w:eastAsia="en-GB"/>
        </w:rPr>
      </w:pPr>
      <w:r w:rsidRPr="00992ACD">
        <w:rPr>
          <w:rFonts w:ascii="Tahoma" w:eastAsia="Times New Roman" w:hAnsi="Tahoma" w:cs="Tahoma"/>
          <w:color w:val="121212"/>
          <w:sz w:val="20"/>
          <w:szCs w:val="20"/>
          <w:lang w:eastAsia="en-GB"/>
        </w:rPr>
        <w:t xml:space="preserve">3.     </w:t>
      </w:r>
      <w:r w:rsidRPr="00992ACD">
        <w:rPr>
          <w:rFonts w:ascii="Tahoma" w:eastAsia="Times New Roman" w:hAnsi="Tahoma" w:cs="Tahoma"/>
          <w:b/>
          <w:bCs/>
          <w:color w:val="121212"/>
          <w:sz w:val="20"/>
          <w:szCs w:val="20"/>
          <w:lang w:eastAsia="en-GB"/>
        </w:rPr>
        <w:t>TUC march and rally: 12-4pm, Saturday 12 May 2018, London</w:t>
      </w:r>
    </w:p>
    <w:p w:rsidR="00992ACD" w:rsidRPr="00992ACD" w:rsidRDefault="00992ACD" w:rsidP="00992ACD">
      <w:pPr>
        <w:spacing w:line="240" w:lineRule="auto"/>
        <w:ind w:hanging="360"/>
        <w:rPr>
          <w:rFonts w:ascii="Times New Roman" w:eastAsia="Times New Roman" w:hAnsi="Times New Roman" w:cs="Times New Roman"/>
          <w:sz w:val="24"/>
          <w:szCs w:val="24"/>
          <w:lang w:eastAsia="en-GB"/>
        </w:rPr>
      </w:pPr>
      <w:r w:rsidRPr="00992ACD">
        <w:rPr>
          <w:rFonts w:ascii="Tahoma" w:eastAsia="Times New Roman" w:hAnsi="Tahoma" w:cs="Tahoma"/>
          <w:color w:val="121212"/>
          <w:sz w:val="20"/>
          <w:szCs w:val="20"/>
          <w:lang w:eastAsia="en-GB"/>
        </w:rPr>
        <w:t xml:space="preserve">4.     </w:t>
      </w:r>
      <w:r w:rsidRPr="00992ACD">
        <w:rPr>
          <w:rFonts w:ascii="Tahoma" w:eastAsia="Times New Roman" w:hAnsi="Tahoma" w:cs="Tahoma"/>
          <w:b/>
          <w:bCs/>
          <w:color w:val="121212"/>
          <w:sz w:val="20"/>
          <w:szCs w:val="20"/>
          <w:lang w:eastAsia="en-GB"/>
        </w:rPr>
        <w:t>Coventry union-busting: demonstration called for 16 May</w:t>
      </w:r>
    </w:p>
    <w:p w:rsidR="00992ACD" w:rsidRPr="00992ACD" w:rsidRDefault="00992ACD" w:rsidP="00992ACD">
      <w:pPr>
        <w:spacing w:line="240" w:lineRule="auto"/>
        <w:ind w:hanging="360"/>
        <w:rPr>
          <w:rFonts w:ascii="Times New Roman" w:eastAsia="Times New Roman" w:hAnsi="Times New Roman" w:cs="Times New Roman"/>
          <w:sz w:val="24"/>
          <w:szCs w:val="24"/>
          <w:lang w:eastAsia="en-GB"/>
        </w:rPr>
      </w:pPr>
      <w:r w:rsidRPr="00992ACD">
        <w:rPr>
          <w:rFonts w:ascii="Tahoma" w:eastAsia="Times New Roman" w:hAnsi="Tahoma" w:cs="Tahoma"/>
          <w:color w:val="121212"/>
          <w:sz w:val="20"/>
          <w:szCs w:val="20"/>
          <w:lang w:eastAsia="en-GB"/>
        </w:rPr>
        <w:t xml:space="preserve">5.     </w:t>
      </w:r>
      <w:r w:rsidRPr="00992ACD">
        <w:rPr>
          <w:rFonts w:ascii="Tahoma" w:eastAsia="Times New Roman" w:hAnsi="Tahoma" w:cs="Tahoma"/>
          <w:b/>
          <w:bCs/>
          <w:color w:val="121212"/>
          <w:sz w:val="20"/>
          <w:szCs w:val="20"/>
          <w:lang w:eastAsia="en-GB"/>
        </w:rPr>
        <w:t xml:space="preserve">Stop the cuts at </w:t>
      </w:r>
      <w:proofErr w:type="spellStart"/>
      <w:r w:rsidRPr="00992ACD">
        <w:rPr>
          <w:rFonts w:ascii="Tahoma" w:eastAsia="Times New Roman" w:hAnsi="Tahoma" w:cs="Tahoma"/>
          <w:b/>
          <w:bCs/>
          <w:color w:val="121212"/>
          <w:sz w:val="20"/>
          <w:szCs w:val="20"/>
          <w:lang w:eastAsia="en-GB"/>
        </w:rPr>
        <w:t>Writtle</w:t>
      </w:r>
      <w:proofErr w:type="spellEnd"/>
      <w:r w:rsidRPr="00992ACD">
        <w:rPr>
          <w:rFonts w:ascii="Tahoma" w:eastAsia="Times New Roman" w:hAnsi="Tahoma" w:cs="Tahoma"/>
          <w:b/>
          <w:bCs/>
          <w:color w:val="121212"/>
          <w:sz w:val="20"/>
          <w:szCs w:val="20"/>
          <w:lang w:eastAsia="en-GB"/>
        </w:rPr>
        <w:t xml:space="preserve"> University College</w:t>
      </w:r>
    </w:p>
    <w:p w:rsidR="00992ACD" w:rsidRPr="00992ACD" w:rsidRDefault="00992ACD" w:rsidP="00992ACD">
      <w:pPr>
        <w:spacing w:line="240" w:lineRule="auto"/>
        <w:ind w:hanging="360"/>
        <w:rPr>
          <w:rFonts w:ascii="Times New Roman" w:eastAsia="Times New Roman" w:hAnsi="Times New Roman" w:cs="Times New Roman"/>
          <w:sz w:val="24"/>
          <w:szCs w:val="24"/>
          <w:lang w:eastAsia="en-GB"/>
        </w:rPr>
      </w:pPr>
      <w:r w:rsidRPr="00992ACD">
        <w:rPr>
          <w:rFonts w:ascii="Tahoma" w:eastAsia="Times New Roman" w:hAnsi="Tahoma" w:cs="Tahoma"/>
          <w:color w:val="121212"/>
          <w:sz w:val="20"/>
          <w:szCs w:val="20"/>
          <w:lang w:eastAsia="en-GB"/>
        </w:rPr>
        <w:t xml:space="preserve">6.     </w:t>
      </w:r>
      <w:r w:rsidRPr="00992ACD">
        <w:rPr>
          <w:rFonts w:ascii="Tahoma" w:eastAsia="Times New Roman" w:hAnsi="Tahoma" w:cs="Tahoma"/>
          <w:b/>
          <w:bCs/>
          <w:color w:val="121212"/>
          <w:sz w:val="20"/>
          <w:szCs w:val="20"/>
          <w:lang w:eastAsia="en-GB"/>
        </w:rPr>
        <w:t>Mass redundancies at Vision West Nottinghamshire College</w:t>
      </w:r>
    </w:p>
    <w:p w:rsidR="00992ACD" w:rsidRPr="00992ACD" w:rsidRDefault="00992ACD" w:rsidP="00992ACD">
      <w:pPr>
        <w:spacing w:line="240" w:lineRule="auto"/>
        <w:ind w:hanging="360"/>
        <w:rPr>
          <w:rFonts w:ascii="Times New Roman" w:eastAsia="Times New Roman" w:hAnsi="Times New Roman" w:cs="Times New Roman"/>
          <w:sz w:val="24"/>
          <w:szCs w:val="24"/>
          <w:lang w:eastAsia="en-GB"/>
        </w:rPr>
      </w:pPr>
      <w:r w:rsidRPr="00992ACD">
        <w:rPr>
          <w:rFonts w:ascii="Tahoma" w:eastAsia="Times New Roman" w:hAnsi="Tahoma" w:cs="Tahoma"/>
          <w:color w:val="121212"/>
          <w:sz w:val="20"/>
          <w:szCs w:val="20"/>
          <w:lang w:eastAsia="en-GB"/>
        </w:rPr>
        <w:t xml:space="preserve">7.     </w:t>
      </w:r>
      <w:r w:rsidRPr="00992ACD">
        <w:rPr>
          <w:rFonts w:ascii="Tahoma" w:eastAsia="Times New Roman" w:hAnsi="Tahoma" w:cs="Tahoma"/>
          <w:b/>
          <w:bCs/>
          <w:color w:val="121212"/>
          <w:sz w:val="20"/>
          <w:szCs w:val="20"/>
          <w:lang w:eastAsia="en-GB"/>
        </w:rPr>
        <w:t>UCU political fund: scrutineer’s report (review ballot result) and notices to members (right to withdraw from contributions)</w:t>
      </w:r>
    </w:p>
    <w:p w:rsidR="007A4D11" w:rsidRDefault="00992ACD" w:rsidP="00992ACD">
      <w:r w:rsidRPr="00992ACD">
        <w:rPr>
          <w:rFonts w:ascii="Tahoma" w:eastAsia="Times New Roman" w:hAnsi="Tahoma" w:cs="Tahoma"/>
          <w:b/>
          <w:bCs/>
          <w:color w:val="121212"/>
          <w:sz w:val="20"/>
          <w:szCs w:val="20"/>
          <w:lang w:eastAsia="en-GB"/>
        </w:rPr>
        <w:t>1. Congress 2018 – 30 May – 1 June: registration</w:t>
      </w:r>
      <w:r w:rsidRPr="00992ACD">
        <w:rPr>
          <w:rFonts w:ascii="Tahoma" w:eastAsia="Times New Roman" w:hAnsi="Tahoma" w:cs="Tahoma"/>
          <w:color w:val="121212"/>
          <w:sz w:val="20"/>
          <w:szCs w:val="20"/>
          <w:lang w:eastAsia="en-GB"/>
        </w:rPr>
        <w:br/>
        <w:t>Details on how to register for Congress 2018 and information on general arrangements. The deadline for registration is Wednesday 25 April.</w:t>
      </w:r>
      <w:r w:rsidRPr="00992ACD">
        <w:rPr>
          <w:rFonts w:ascii="Tahoma" w:eastAsia="Times New Roman" w:hAnsi="Tahoma" w:cs="Tahoma"/>
          <w:color w:val="121212"/>
          <w:sz w:val="20"/>
          <w:szCs w:val="20"/>
          <w:lang w:eastAsia="en-GB"/>
        </w:rPr>
        <w:br/>
      </w:r>
      <w:hyperlink r:id="rId5" w:tgtFrame="_blank" w:history="1">
        <w:r w:rsidRPr="00992ACD">
          <w:rPr>
            <w:rFonts w:ascii="Tahoma" w:eastAsia="Times New Roman" w:hAnsi="Tahoma" w:cs="Tahoma"/>
            <w:color w:val="0000FF"/>
            <w:sz w:val="20"/>
            <w:szCs w:val="20"/>
            <w:u w:val="single"/>
            <w:lang w:eastAsia="en-GB"/>
          </w:rPr>
          <w:t>UCU846.html</w:t>
        </w:r>
      </w:hyperlink>
      <w:r w:rsidRPr="00992ACD">
        <w:rPr>
          <w:rFonts w:ascii="Tahoma" w:eastAsia="Times New Roman" w:hAnsi="Tahoma" w:cs="Tahoma"/>
          <w:color w:val="121212"/>
          <w:sz w:val="20"/>
          <w:szCs w:val="20"/>
          <w:lang w:eastAsia="en-GB"/>
        </w:rPr>
        <w:t xml:space="preserve"> | </w:t>
      </w:r>
      <w:hyperlink r:id="rId6" w:tgtFrame="_blank" w:history="1">
        <w:r w:rsidRPr="00992ACD">
          <w:rPr>
            <w:rFonts w:ascii="Tahoma" w:eastAsia="Times New Roman" w:hAnsi="Tahoma" w:cs="Tahoma"/>
            <w:color w:val="0000FF"/>
            <w:sz w:val="20"/>
            <w:szCs w:val="20"/>
            <w:u w:val="single"/>
            <w:lang w:eastAsia="en-GB"/>
          </w:rPr>
          <w:t>UCU846.rtf</w:t>
        </w:r>
      </w:hyperlink>
      <w:r w:rsidRPr="00992ACD">
        <w:rPr>
          <w:rFonts w:ascii="Tahoma" w:eastAsia="Times New Roman" w:hAnsi="Tahoma" w:cs="Tahoma"/>
          <w:color w:val="121212"/>
          <w:sz w:val="20"/>
          <w:szCs w:val="20"/>
          <w:lang w:eastAsia="en-GB"/>
        </w:rPr>
        <w:br/>
      </w:r>
      <w:r w:rsidRPr="00992ACD">
        <w:rPr>
          <w:rFonts w:ascii="Tahoma" w:eastAsia="Times New Roman" w:hAnsi="Tahoma" w:cs="Tahoma"/>
          <w:color w:val="121212"/>
          <w:sz w:val="20"/>
          <w:szCs w:val="20"/>
          <w:lang w:eastAsia="en-GB"/>
        </w:rPr>
        <w:br/>
      </w:r>
      <w:r w:rsidRPr="00992ACD">
        <w:rPr>
          <w:rFonts w:ascii="Tahoma" w:eastAsia="Times New Roman" w:hAnsi="Tahoma" w:cs="Tahoma"/>
          <w:b/>
          <w:bCs/>
          <w:color w:val="121212"/>
          <w:sz w:val="20"/>
          <w:szCs w:val="20"/>
          <w:lang w:eastAsia="en-GB"/>
        </w:rPr>
        <w:t>2. Latest on USS dispute</w:t>
      </w:r>
      <w:r w:rsidRPr="00992ACD">
        <w:rPr>
          <w:rFonts w:ascii="Tahoma" w:eastAsia="Times New Roman" w:hAnsi="Tahoma" w:cs="Tahoma"/>
          <w:color w:val="121212"/>
          <w:sz w:val="20"/>
          <w:szCs w:val="20"/>
          <w:lang w:eastAsia="en-GB"/>
        </w:rPr>
        <w:br/>
        <w:t xml:space="preserve">The USS ballot closed last week with members </w:t>
      </w:r>
      <w:hyperlink r:id="rId7" w:tgtFrame="_blank" w:history="1">
        <w:r w:rsidRPr="00992ACD">
          <w:rPr>
            <w:rFonts w:ascii="Tahoma" w:eastAsia="Times New Roman" w:hAnsi="Tahoma" w:cs="Tahoma"/>
            <w:color w:val="0000FF"/>
            <w:sz w:val="20"/>
            <w:szCs w:val="20"/>
            <w:u w:val="single"/>
            <w:lang w:eastAsia="en-GB"/>
          </w:rPr>
          <w:t>voting to accept the employers’ proposal</w:t>
        </w:r>
      </w:hyperlink>
      <w:r w:rsidRPr="00992ACD">
        <w:rPr>
          <w:rFonts w:ascii="Tahoma" w:eastAsia="Times New Roman" w:hAnsi="Tahoma" w:cs="Tahoma"/>
          <w:color w:val="121212"/>
          <w:sz w:val="20"/>
          <w:szCs w:val="20"/>
          <w:lang w:eastAsia="en-GB"/>
        </w:rPr>
        <w:t xml:space="preserve"> and the general secretary has </w:t>
      </w:r>
      <w:hyperlink r:id="rId8" w:tgtFrame="_blank" w:history="1">
        <w:r w:rsidRPr="00992ACD">
          <w:rPr>
            <w:rFonts w:ascii="Tahoma" w:eastAsia="Times New Roman" w:hAnsi="Tahoma" w:cs="Tahoma"/>
            <w:color w:val="0000FF"/>
            <w:sz w:val="20"/>
            <w:szCs w:val="20"/>
            <w:u w:val="single"/>
            <w:lang w:eastAsia="en-GB"/>
          </w:rPr>
          <w:t>written to members with the latest developments here</w:t>
        </w:r>
      </w:hyperlink>
      <w:r w:rsidRPr="00992ACD">
        <w:rPr>
          <w:rFonts w:ascii="Tahoma" w:eastAsia="Times New Roman" w:hAnsi="Tahoma" w:cs="Tahoma"/>
          <w:color w:val="121212"/>
          <w:sz w:val="20"/>
          <w:szCs w:val="20"/>
          <w:lang w:eastAsia="en-GB"/>
        </w:rPr>
        <w:t xml:space="preserve"> including progress on the joint expert panel (JEP).</w:t>
      </w:r>
      <w:r w:rsidRPr="00992ACD">
        <w:rPr>
          <w:rFonts w:ascii="Tahoma" w:eastAsia="Times New Roman" w:hAnsi="Tahoma" w:cs="Tahoma"/>
          <w:color w:val="121212"/>
          <w:sz w:val="20"/>
          <w:szCs w:val="20"/>
          <w:lang w:eastAsia="en-GB"/>
        </w:rPr>
        <w:br/>
      </w:r>
      <w:r w:rsidRPr="00992ACD">
        <w:rPr>
          <w:rFonts w:ascii="Tahoma" w:eastAsia="Times New Roman" w:hAnsi="Tahoma" w:cs="Tahoma"/>
          <w:color w:val="121212"/>
          <w:sz w:val="20"/>
          <w:szCs w:val="20"/>
          <w:lang w:eastAsia="en-GB"/>
        </w:rPr>
        <w:br/>
      </w:r>
      <w:r w:rsidRPr="00992ACD">
        <w:rPr>
          <w:rFonts w:ascii="Tahoma" w:eastAsia="Times New Roman" w:hAnsi="Tahoma" w:cs="Tahoma"/>
          <w:b/>
          <w:bCs/>
          <w:color w:val="121212"/>
          <w:sz w:val="20"/>
          <w:szCs w:val="20"/>
          <w:lang w:eastAsia="en-GB"/>
        </w:rPr>
        <w:t>3. TUC march and rally: 12-4pm, Saturday 12 May 2018, London</w:t>
      </w:r>
      <w:r w:rsidRPr="00992ACD">
        <w:rPr>
          <w:rFonts w:ascii="Tahoma" w:eastAsia="Times New Roman" w:hAnsi="Tahoma" w:cs="Tahoma"/>
          <w:color w:val="121212"/>
          <w:sz w:val="20"/>
          <w:szCs w:val="20"/>
          <w:lang w:eastAsia="en-GB"/>
        </w:rPr>
        <w:br/>
        <w:t xml:space="preserve">On May 12, Jeremy </w:t>
      </w:r>
      <w:proofErr w:type="spellStart"/>
      <w:r w:rsidRPr="00992ACD">
        <w:rPr>
          <w:rFonts w:ascii="Tahoma" w:eastAsia="Times New Roman" w:hAnsi="Tahoma" w:cs="Tahoma"/>
          <w:color w:val="121212"/>
          <w:sz w:val="20"/>
          <w:szCs w:val="20"/>
          <w:lang w:eastAsia="en-GB"/>
        </w:rPr>
        <w:t>Corbyn</w:t>
      </w:r>
      <w:proofErr w:type="spellEnd"/>
      <w:r w:rsidRPr="00992ACD">
        <w:rPr>
          <w:rFonts w:ascii="Tahoma" w:eastAsia="Times New Roman" w:hAnsi="Tahoma" w:cs="Tahoma"/>
          <w:color w:val="121212"/>
          <w:sz w:val="20"/>
          <w:szCs w:val="20"/>
          <w:lang w:eastAsia="en-GB"/>
        </w:rPr>
        <w:t xml:space="preserve"> will be joining the TUC and tens of thousands of others to march through London, demanding a £10 per hour minimum wage and a ban on zero hours contracts, public services that are brilliant, funded and free at the point of use, and for a society that roots out racism, sexism and discrimination. </w:t>
      </w:r>
      <w:hyperlink r:id="rId9" w:tgtFrame="_blank" w:history="1">
        <w:r w:rsidRPr="00992ACD">
          <w:rPr>
            <w:rFonts w:ascii="Tahoma" w:eastAsia="Times New Roman" w:hAnsi="Tahoma" w:cs="Tahoma"/>
            <w:color w:val="0000FF"/>
            <w:sz w:val="20"/>
            <w:szCs w:val="20"/>
            <w:u w:val="single"/>
            <w:lang w:eastAsia="en-GB"/>
          </w:rPr>
          <w:t>All details on the TUC website here</w:t>
        </w:r>
      </w:hyperlink>
      <w:r w:rsidRPr="00992ACD">
        <w:rPr>
          <w:rFonts w:ascii="Tahoma" w:eastAsia="Times New Roman" w:hAnsi="Tahoma" w:cs="Tahoma"/>
          <w:color w:val="121212"/>
          <w:sz w:val="20"/>
          <w:szCs w:val="20"/>
          <w:lang w:eastAsia="en-GB"/>
        </w:rPr>
        <w:t xml:space="preserve">. The march will assemble at 11am at Victoria Embankment and move off at 12pm to march to Hyde Park. </w:t>
      </w:r>
      <w:hyperlink r:id="rId10" w:tgtFrame="_blank" w:history="1">
        <w:r w:rsidRPr="00992ACD">
          <w:rPr>
            <w:rFonts w:ascii="Tahoma" w:eastAsia="Times New Roman" w:hAnsi="Tahoma" w:cs="Tahoma"/>
            <w:color w:val="0000FF"/>
            <w:sz w:val="20"/>
            <w:szCs w:val="20"/>
            <w:u w:val="single"/>
            <w:lang w:eastAsia="en-GB"/>
          </w:rPr>
          <w:t>UCU members will meet at zone 11 as marked on the form up map</w:t>
        </w:r>
      </w:hyperlink>
      <w:r w:rsidRPr="00992ACD">
        <w:rPr>
          <w:rFonts w:ascii="Tahoma" w:eastAsia="Times New Roman" w:hAnsi="Tahoma" w:cs="Tahoma"/>
          <w:color w:val="121212"/>
          <w:sz w:val="20"/>
          <w:szCs w:val="20"/>
          <w:lang w:eastAsia="en-GB"/>
        </w:rPr>
        <w:t>.</w:t>
      </w:r>
      <w:r w:rsidRPr="00992ACD">
        <w:rPr>
          <w:rFonts w:ascii="Tahoma" w:eastAsia="Times New Roman" w:hAnsi="Tahoma" w:cs="Tahoma"/>
          <w:color w:val="121212"/>
          <w:sz w:val="20"/>
          <w:szCs w:val="20"/>
          <w:lang w:eastAsia="en-GB"/>
        </w:rPr>
        <w:br/>
      </w:r>
      <w:r w:rsidRPr="00992ACD">
        <w:rPr>
          <w:rFonts w:ascii="Tahoma" w:eastAsia="Times New Roman" w:hAnsi="Tahoma" w:cs="Tahoma"/>
          <w:color w:val="121212"/>
          <w:sz w:val="20"/>
          <w:szCs w:val="20"/>
          <w:lang w:eastAsia="en-GB"/>
        </w:rPr>
        <w:br/>
      </w:r>
      <w:r w:rsidRPr="00992ACD">
        <w:rPr>
          <w:rFonts w:ascii="Tahoma" w:eastAsia="Times New Roman" w:hAnsi="Tahoma" w:cs="Tahoma"/>
          <w:b/>
          <w:bCs/>
          <w:color w:val="121212"/>
          <w:sz w:val="20"/>
          <w:szCs w:val="20"/>
          <w:lang w:eastAsia="en-GB"/>
        </w:rPr>
        <w:t>4. Coventry union-busting: demonstration called for 16 May</w:t>
      </w:r>
      <w:r w:rsidRPr="00992ACD">
        <w:rPr>
          <w:rFonts w:ascii="Tahoma" w:eastAsia="Times New Roman" w:hAnsi="Tahoma" w:cs="Tahoma"/>
          <w:color w:val="121212"/>
          <w:sz w:val="20"/>
          <w:szCs w:val="20"/>
          <w:lang w:eastAsia="en-GB"/>
        </w:rPr>
        <w:br/>
        <w:t xml:space="preserve">UCU vice president Douglas Chalmers was among the speakers at a demonstration on the Coventry University campus, coinciding with a graduation event, protesting at the university groups' union busting behaviour. The branch have called a second demonstration and asked for national support on 16 May. All branches are encouraged to support this demonstration. More details will be announced soon. </w:t>
      </w:r>
      <w:hyperlink r:id="rId11" w:tgtFrame="_blank" w:history="1">
        <w:r w:rsidRPr="00992ACD">
          <w:rPr>
            <w:rFonts w:ascii="Tahoma" w:eastAsia="Times New Roman" w:hAnsi="Tahoma" w:cs="Tahoma"/>
            <w:color w:val="0000FF"/>
            <w:sz w:val="20"/>
            <w:szCs w:val="20"/>
            <w:u w:val="single"/>
            <w:lang w:eastAsia="en-GB"/>
          </w:rPr>
          <w:t>Please send messages of support to Jonathan White</w:t>
        </w:r>
      </w:hyperlink>
      <w:r w:rsidRPr="00992ACD">
        <w:rPr>
          <w:rFonts w:ascii="Tahoma" w:eastAsia="Times New Roman" w:hAnsi="Tahoma" w:cs="Tahoma"/>
          <w:color w:val="121212"/>
          <w:sz w:val="20"/>
          <w:szCs w:val="20"/>
          <w:lang w:eastAsia="en-GB"/>
        </w:rPr>
        <w:t xml:space="preserve"> and encourage members to sign the petition and write to their MPs. </w:t>
      </w:r>
      <w:hyperlink r:id="rId12" w:tgtFrame="_blank" w:history="1">
        <w:r w:rsidRPr="00992ACD">
          <w:rPr>
            <w:rFonts w:ascii="Tahoma" w:eastAsia="Times New Roman" w:hAnsi="Tahoma" w:cs="Tahoma"/>
            <w:color w:val="0000FF"/>
            <w:sz w:val="20"/>
            <w:szCs w:val="20"/>
            <w:u w:val="single"/>
            <w:lang w:eastAsia="en-GB"/>
          </w:rPr>
          <w:t>Links to all these actions are on the campaign page here</w:t>
        </w:r>
      </w:hyperlink>
      <w:r w:rsidRPr="00992ACD">
        <w:rPr>
          <w:rFonts w:ascii="Tahoma" w:eastAsia="Times New Roman" w:hAnsi="Tahoma" w:cs="Tahoma"/>
          <w:color w:val="121212"/>
          <w:sz w:val="20"/>
          <w:szCs w:val="20"/>
          <w:lang w:eastAsia="en-GB"/>
        </w:rPr>
        <w:t>.</w:t>
      </w:r>
      <w:r w:rsidRPr="00992ACD">
        <w:rPr>
          <w:rFonts w:ascii="Tahoma" w:eastAsia="Times New Roman" w:hAnsi="Tahoma" w:cs="Tahoma"/>
          <w:color w:val="121212"/>
          <w:sz w:val="20"/>
          <w:szCs w:val="20"/>
          <w:lang w:eastAsia="en-GB"/>
        </w:rPr>
        <w:br/>
      </w:r>
      <w:r w:rsidRPr="00992ACD">
        <w:rPr>
          <w:rFonts w:ascii="Tahoma" w:eastAsia="Times New Roman" w:hAnsi="Tahoma" w:cs="Tahoma"/>
          <w:color w:val="121212"/>
          <w:sz w:val="20"/>
          <w:szCs w:val="20"/>
          <w:lang w:eastAsia="en-GB"/>
        </w:rPr>
        <w:br/>
      </w:r>
      <w:r w:rsidRPr="00992ACD">
        <w:rPr>
          <w:rFonts w:ascii="Tahoma" w:eastAsia="Times New Roman" w:hAnsi="Tahoma" w:cs="Tahoma"/>
          <w:b/>
          <w:bCs/>
          <w:color w:val="121212"/>
          <w:sz w:val="20"/>
          <w:szCs w:val="20"/>
          <w:lang w:eastAsia="en-GB"/>
        </w:rPr>
        <w:t xml:space="preserve">5. Stop the cuts at </w:t>
      </w:r>
      <w:proofErr w:type="spellStart"/>
      <w:r w:rsidRPr="00992ACD">
        <w:rPr>
          <w:rFonts w:ascii="Tahoma" w:eastAsia="Times New Roman" w:hAnsi="Tahoma" w:cs="Tahoma"/>
          <w:b/>
          <w:bCs/>
          <w:color w:val="121212"/>
          <w:sz w:val="20"/>
          <w:szCs w:val="20"/>
          <w:lang w:eastAsia="en-GB"/>
        </w:rPr>
        <w:t>Writtle</w:t>
      </w:r>
      <w:proofErr w:type="spellEnd"/>
      <w:r w:rsidRPr="00992ACD">
        <w:rPr>
          <w:rFonts w:ascii="Tahoma" w:eastAsia="Times New Roman" w:hAnsi="Tahoma" w:cs="Tahoma"/>
          <w:b/>
          <w:bCs/>
          <w:color w:val="121212"/>
          <w:sz w:val="20"/>
          <w:szCs w:val="20"/>
          <w:lang w:eastAsia="en-GB"/>
        </w:rPr>
        <w:t xml:space="preserve"> University College</w:t>
      </w:r>
      <w:r w:rsidRPr="00992ACD">
        <w:rPr>
          <w:rFonts w:ascii="Tahoma" w:eastAsia="Times New Roman" w:hAnsi="Tahoma" w:cs="Tahoma"/>
          <w:color w:val="121212"/>
          <w:sz w:val="20"/>
          <w:szCs w:val="20"/>
          <w:lang w:eastAsia="en-GB"/>
        </w:rPr>
        <w:br/>
      </w:r>
      <w:proofErr w:type="spellStart"/>
      <w:r w:rsidRPr="00992ACD">
        <w:rPr>
          <w:rFonts w:ascii="Tahoma" w:eastAsia="Times New Roman" w:hAnsi="Tahoma" w:cs="Tahoma"/>
          <w:color w:val="121212"/>
          <w:sz w:val="20"/>
          <w:szCs w:val="20"/>
          <w:lang w:eastAsia="en-GB"/>
        </w:rPr>
        <w:t>Writtle</w:t>
      </w:r>
      <w:proofErr w:type="spellEnd"/>
      <w:r w:rsidRPr="00992ACD">
        <w:rPr>
          <w:rFonts w:ascii="Tahoma" w:eastAsia="Times New Roman" w:hAnsi="Tahoma" w:cs="Tahoma"/>
          <w:color w:val="121212"/>
          <w:sz w:val="20"/>
          <w:szCs w:val="20"/>
          <w:lang w:eastAsia="en-GB"/>
        </w:rPr>
        <w:t xml:space="preserve"> UCU are currently fighting proposed compulsory redundancies and course closures arising from the university’s “strategic change agenda”. </w:t>
      </w:r>
      <w:hyperlink r:id="rId13" w:tgtFrame="_blank" w:history="1">
        <w:r w:rsidRPr="00992ACD">
          <w:rPr>
            <w:rFonts w:ascii="Tahoma" w:eastAsia="Times New Roman" w:hAnsi="Tahoma" w:cs="Tahoma"/>
            <w:color w:val="0000FF"/>
            <w:sz w:val="20"/>
            <w:szCs w:val="20"/>
            <w:u w:val="single"/>
            <w:lang w:eastAsia="en-GB"/>
          </w:rPr>
          <w:t xml:space="preserve">Watch a short video outlining the dispute here. </w:t>
        </w:r>
      </w:hyperlink>
      <w:r w:rsidRPr="00992ACD">
        <w:rPr>
          <w:rFonts w:ascii="Tahoma" w:eastAsia="Times New Roman" w:hAnsi="Tahoma" w:cs="Tahoma"/>
          <w:color w:val="121212"/>
          <w:sz w:val="20"/>
          <w:szCs w:val="20"/>
          <w:lang w:eastAsia="en-GB"/>
        </w:rPr>
        <w:t xml:space="preserve">The branch have passed a motion of no confidence in their VC and senior management team and are working with their local students’ union to oppose the cuts. </w:t>
      </w:r>
      <w:hyperlink r:id="rId14" w:tgtFrame="_blank" w:history="1">
        <w:r w:rsidRPr="00992ACD">
          <w:rPr>
            <w:rFonts w:ascii="Tahoma" w:eastAsia="Times New Roman" w:hAnsi="Tahoma" w:cs="Tahoma"/>
            <w:color w:val="0000FF"/>
            <w:sz w:val="20"/>
            <w:szCs w:val="20"/>
            <w:u w:val="single"/>
            <w:lang w:eastAsia="en-GB"/>
          </w:rPr>
          <w:t>Please support the branch by signing their petition here</w:t>
        </w:r>
      </w:hyperlink>
      <w:r w:rsidRPr="00992ACD">
        <w:rPr>
          <w:rFonts w:ascii="Tahoma" w:eastAsia="Times New Roman" w:hAnsi="Tahoma" w:cs="Tahoma"/>
          <w:color w:val="121212"/>
          <w:sz w:val="20"/>
          <w:szCs w:val="20"/>
          <w:lang w:eastAsia="en-GB"/>
        </w:rPr>
        <w:t>.</w:t>
      </w:r>
      <w:r w:rsidRPr="00992ACD">
        <w:rPr>
          <w:rFonts w:ascii="Tahoma" w:eastAsia="Times New Roman" w:hAnsi="Tahoma" w:cs="Tahoma"/>
          <w:color w:val="121212"/>
          <w:sz w:val="20"/>
          <w:szCs w:val="20"/>
          <w:lang w:eastAsia="en-GB"/>
        </w:rPr>
        <w:br/>
      </w:r>
      <w:r w:rsidRPr="00992ACD">
        <w:rPr>
          <w:rFonts w:ascii="Tahoma" w:eastAsia="Times New Roman" w:hAnsi="Tahoma" w:cs="Tahoma"/>
          <w:color w:val="121212"/>
          <w:sz w:val="20"/>
          <w:szCs w:val="20"/>
          <w:lang w:eastAsia="en-GB"/>
        </w:rPr>
        <w:br/>
      </w:r>
      <w:r w:rsidRPr="00992ACD">
        <w:rPr>
          <w:rFonts w:ascii="Tahoma" w:eastAsia="Times New Roman" w:hAnsi="Tahoma" w:cs="Tahoma"/>
          <w:b/>
          <w:bCs/>
          <w:color w:val="121212"/>
          <w:sz w:val="20"/>
          <w:szCs w:val="20"/>
          <w:lang w:eastAsia="en-GB"/>
        </w:rPr>
        <w:t>6. Mass redundancies at Vision West Nottinghamshire College</w:t>
      </w:r>
      <w:r w:rsidRPr="00992ACD">
        <w:rPr>
          <w:rFonts w:ascii="Tahoma" w:eastAsia="Times New Roman" w:hAnsi="Tahoma" w:cs="Tahoma"/>
          <w:color w:val="121212"/>
          <w:sz w:val="20"/>
          <w:szCs w:val="20"/>
          <w:lang w:eastAsia="en-GB"/>
        </w:rPr>
        <w:br/>
      </w:r>
      <w:proofErr w:type="gramStart"/>
      <w:r w:rsidRPr="00992ACD">
        <w:rPr>
          <w:rFonts w:ascii="Tahoma" w:eastAsia="Times New Roman" w:hAnsi="Tahoma" w:cs="Tahoma"/>
          <w:color w:val="121212"/>
          <w:sz w:val="20"/>
          <w:szCs w:val="20"/>
          <w:lang w:eastAsia="en-GB"/>
        </w:rPr>
        <w:t>A</w:t>
      </w:r>
      <w:proofErr w:type="gramEnd"/>
      <w:r w:rsidRPr="00992ACD">
        <w:rPr>
          <w:rFonts w:ascii="Tahoma" w:eastAsia="Times New Roman" w:hAnsi="Tahoma" w:cs="Tahoma"/>
          <w:color w:val="121212"/>
          <w:sz w:val="20"/>
          <w:szCs w:val="20"/>
          <w:lang w:eastAsia="en-GB"/>
        </w:rPr>
        <w:t xml:space="preserve"> redundancy exercise at Vision West Nottinghamshire College has placed 232 staff at risk of </w:t>
      </w:r>
      <w:r w:rsidRPr="00992ACD">
        <w:rPr>
          <w:rFonts w:ascii="Tahoma" w:eastAsia="Times New Roman" w:hAnsi="Tahoma" w:cs="Tahoma"/>
          <w:color w:val="121212"/>
          <w:sz w:val="20"/>
          <w:szCs w:val="20"/>
          <w:lang w:eastAsia="en-GB"/>
        </w:rPr>
        <w:lastRenderedPageBreak/>
        <w:t xml:space="preserve">redundancy, with over 100 redundancies announced affecting teaching and support staff. Demonstration on 26 April from 4-5 pm outside of the Vision West Nottinghamshire, Derby Road Campus to lobby the College Corporation Board meeting at 5pm. </w:t>
      </w:r>
      <w:hyperlink r:id="rId15" w:tgtFrame="_blank" w:history="1">
        <w:r w:rsidRPr="00992ACD">
          <w:rPr>
            <w:rFonts w:ascii="Tahoma" w:eastAsia="Times New Roman" w:hAnsi="Tahoma" w:cs="Tahoma"/>
            <w:color w:val="0000FF"/>
            <w:sz w:val="20"/>
            <w:szCs w:val="20"/>
            <w:u w:val="single"/>
            <w:lang w:eastAsia="en-GB"/>
          </w:rPr>
          <w:t>Send messages of support to the branch via this link.</w:t>
        </w:r>
      </w:hyperlink>
      <w:r w:rsidRPr="00992ACD">
        <w:rPr>
          <w:rFonts w:ascii="Tahoma" w:eastAsia="Times New Roman" w:hAnsi="Tahoma" w:cs="Tahoma"/>
          <w:color w:val="121212"/>
          <w:sz w:val="20"/>
          <w:szCs w:val="20"/>
          <w:lang w:eastAsia="en-GB"/>
        </w:rPr>
        <w:br/>
      </w:r>
      <w:r w:rsidRPr="00992ACD">
        <w:rPr>
          <w:rFonts w:ascii="Tahoma" w:eastAsia="Times New Roman" w:hAnsi="Tahoma" w:cs="Tahoma"/>
          <w:color w:val="121212"/>
          <w:sz w:val="20"/>
          <w:szCs w:val="20"/>
          <w:lang w:eastAsia="en-GB"/>
        </w:rPr>
        <w:br/>
      </w:r>
      <w:r w:rsidRPr="00992ACD">
        <w:rPr>
          <w:rFonts w:ascii="Tahoma" w:eastAsia="Times New Roman" w:hAnsi="Tahoma" w:cs="Tahoma"/>
          <w:b/>
          <w:bCs/>
          <w:color w:val="121212"/>
          <w:sz w:val="20"/>
          <w:szCs w:val="20"/>
          <w:lang w:eastAsia="en-GB"/>
        </w:rPr>
        <w:t>7. UCU political fund: scrutineer’s report (review ballot result) and notices to members (right to withdraw from contributions)</w:t>
      </w:r>
      <w:r w:rsidRPr="00992ACD">
        <w:rPr>
          <w:rFonts w:ascii="Tahoma" w:eastAsia="Times New Roman" w:hAnsi="Tahoma" w:cs="Tahoma"/>
          <w:color w:val="121212"/>
          <w:sz w:val="20"/>
          <w:szCs w:val="20"/>
          <w:lang w:eastAsia="en-GB"/>
        </w:rPr>
        <w:br/>
        <w:t>The scrutineer’s report of voting in the recent political fund ballot, and notices to members about their right to opt out of payments to the fund if they so choose.</w:t>
      </w:r>
      <w:r w:rsidRPr="00992ACD">
        <w:rPr>
          <w:rFonts w:ascii="Tahoma" w:eastAsia="Times New Roman" w:hAnsi="Tahoma" w:cs="Tahoma"/>
          <w:color w:val="121212"/>
          <w:sz w:val="20"/>
          <w:szCs w:val="20"/>
          <w:lang w:eastAsia="en-GB"/>
        </w:rPr>
        <w:br/>
      </w:r>
      <w:hyperlink r:id="rId16" w:tgtFrame="_blank" w:history="1">
        <w:r w:rsidRPr="00992ACD">
          <w:rPr>
            <w:rFonts w:ascii="Tahoma" w:eastAsia="Times New Roman" w:hAnsi="Tahoma" w:cs="Tahoma"/>
            <w:color w:val="0000FF"/>
            <w:sz w:val="20"/>
            <w:szCs w:val="20"/>
            <w:u w:val="single"/>
            <w:lang w:eastAsia="en-GB"/>
          </w:rPr>
          <w:t xml:space="preserve">UCU868.html </w:t>
        </w:r>
      </w:hyperlink>
      <w:r w:rsidRPr="00992ACD">
        <w:rPr>
          <w:rFonts w:ascii="Tahoma" w:eastAsia="Times New Roman" w:hAnsi="Tahoma" w:cs="Tahoma"/>
          <w:color w:val="121212"/>
          <w:sz w:val="20"/>
          <w:szCs w:val="20"/>
          <w:lang w:eastAsia="en-GB"/>
        </w:rPr>
        <w:t xml:space="preserve">| </w:t>
      </w:r>
      <w:hyperlink r:id="rId17" w:tgtFrame="_blank" w:history="1">
        <w:r w:rsidRPr="00992ACD">
          <w:rPr>
            <w:rFonts w:ascii="Tahoma" w:eastAsia="Times New Roman" w:hAnsi="Tahoma" w:cs="Tahoma"/>
            <w:color w:val="0000FF"/>
            <w:sz w:val="20"/>
            <w:szCs w:val="20"/>
            <w:u w:val="single"/>
            <w:lang w:eastAsia="en-GB"/>
          </w:rPr>
          <w:t>UCU868.rtf</w:t>
        </w:r>
      </w:hyperlink>
      <w:r w:rsidRPr="00992ACD">
        <w:rPr>
          <w:rFonts w:ascii="Tahoma" w:eastAsia="Times New Roman" w:hAnsi="Tahoma" w:cs="Tahoma"/>
          <w:color w:val="121212"/>
          <w:sz w:val="20"/>
          <w:szCs w:val="20"/>
          <w:lang w:eastAsia="en-GB"/>
        </w:rPr>
        <w:br/>
      </w:r>
      <w:r w:rsidRPr="00992ACD">
        <w:rPr>
          <w:rFonts w:ascii="Tahoma" w:eastAsia="Times New Roman" w:hAnsi="Tahoma" w:cs="Tahoma"/>
          <w:color w:val="121212"/>
          <w:sz w:val="20"/>
          <w:szCs w:val="20"/>
          <w:lang w:eastAsia="en-GB"/>
        </w:rPr>
        <w:br/>
        <w:t>All the best</w:t>
      </w:r>
      <w:proofErr w:type="gramStart"/>
      <w:r w:rsidRPr="00992ACD">
        <w:rPr>
          <w:rFonts w:ascii="Tahoma" w:eastAsia="Times New Roman" w:hAnsi="Tahoma" w:cs="Tahoma"/>
          <w:color w:val="121212"/>
          <w:sz w:val="20"/>
          <w:szCs w:val="20"/>
          <w:lang w:eastAsia="en-GB"/>
        </w:rPr>
        <w:t>,</w:t>
      </w:r>
      <w:proofErr w:type="gramEnd"/>
      <w:r w:rsidRPr="00992ACD">
        <w:rPr>
          <w:rFonts w:ascii="Tahoma" w:eastAsia="Times New Roman" w:hAnsi="Tahoma" w:cs="Tahoma"/>
          <w:color w:val="121212"/>
          <w:sz w:val="20"/>
          <w:szCs w:val="20"/>
          <w:lang w:eastAsia="en-GB"/>
        </w:rPr>
        <w:br/>
      </w:r>
      <w:r w:rsidRPr="00992ACD">
        <w:rPr>
          <w:rFonts w:ascii="Tahoma" w:eastAsia="Times New Roman" w:hAnsi="Tahoma" w:cs="Tahoma"/>
          <w:color w:val="121212"/>
          <w:sz w:val="20"/>
          <w:szCs w:val="20"/>
          <w:lang w:eastAsia="en-GB"/>
        </w:rPr>
        <w:br/>
        <w:t>Justine Stephens</w:t>
      </w:r>
      <w:r w:rsidRPr="00992ACD">
        <w:rPr>
          <w:rFonts w:ascii="Tahoma" w:eastAsia="Times New Roman" w:hAnsi="Tahoma" w:cs="Tahoma"/>
          <w:color w:val="121212"/>
          <w:sz w:val="20"/>
          <w:szCs w:val="20"/>
          <w:lang w:eastAsia="en-GB"/>
        </w:rPr>
        <w:br/>
        <w:t>Head of campaigns, UCU</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CD"/>
    <w:rsid w:val="00536EAC"/>
    <w:rsid w:val="00810721"/>
    <w:rsid w:val="0099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4396"/>
  <w15:chartTrackingRefBased/>
  <w15:docId w15:val="{F4F3B54F-8284-49A3-A7EE-A9D0D852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873207">
      <w:bodyDiv w:val="1"/>
      <w:marLeft w:val="0"/>
      <w:marRight w:val="0"/>
      <w:marTop w:val="0"/>
      <w:marBottom w:val="0"/>
      <w:divBdr>
        <w:top w:val="none" w:sz="0" w:space="0" w:color="auto"/>
        <w:left w:val="none" w:sz="0" w:space="0" w:color="auto"/>
        <w:bottom w:val="none" w:sz="0" w:space="0" w:color="auto"/>
        <w:right w:val="none" w:sz="0" w:space="0" w:color="auto"/>
      </w:divBdr>
      <w:divsChild>
        <w:div w:id="956642120">
          <w:marLeft w:val="0"/>
          <w:marRight w:val="0"/>
          <w:marTop w:val="0"/>
          <w:marBottom w:val="0"/>
          <w:divBdr>
            <w:top w:val="none" w:sz="0" w:space="0" w:color="auto"/>
            <w:left w:val="none" w:sz="0" w:space="0" w:color="auto"/>
            <w:bottom w:val="none" w:sz="0" w:space="0" w:color="auto"/>
            <w:right w:val="none" w:sz="0" w:space="0" w:color="auto"/>
          </w:divBdr>
          <w:divsChild>
            <w:div w:id="202140094">
              <w:marLeft w:val="0"/>
              <w:marRight w:val="0"/>
              <w:marTop w:val="0"/>
              <w:marBottom w:val="0"/>
              <w:divBdr>
                <w:top w:val="none" w:sz="0" w:space="0" w:color="auto"/>
                <w:left w:val="none" w:sz="0" w:space="0" w:color="auto"/>
                <w:bottom w:val="none" w:sz="0" w:space="0" w:color="auto"/>
                <w:right w:val="none" w:sz="0" w:space="0" w:color="auto"/>
              </w:divBdr>
              <w:divsChild>
                <w:div w:id="529073326">
                  <w:marLeft w:val="0"/>
                  <w:marRight w:val="0"/>
                  <w:marTop w:val="0"/>
                  <w:marBottom w:val="0"/>
                  <w:divBdr>
                    <w:top w:val="none" w:sz="0" w:space="0" w:color="auto"/>
                    <w:left w:val="none" w:sz="0" w:space="0" w:color="auto"/>
                    <w:bottom w:val="none" w:sz="0" w:space="0" w:color="auto"/>
                    <w:right w:val="none" w:sz="0" w:space="0" w:color="auto"/>
                  </w:divBdr>
                  <w:divsChild>
                    <w:div w:id="757293110">
                      <w:marLeft w:val="0"/>
                      <w:marRight w:val="0"/>
                      <w:marTop w:val="0"/>
                      <w:marBottom w:val="0"/>
                      <w:divBdr>
                        <w:top w:val="none" w:sz="0" w:space="0" w:color="auto"/>
                        <w:left w:val="none" w:sz="0" w:space="0" w:color="auto"/>
                        <w:bottom w:val="none" w:sz="0" w:space="0" w:color="auto"/>
                        <w:right w:val="none" w:sz="0" w:space="0" w:color="auto"/>
                      </w:divBdr>
                      <w:divsChild>
                        <w:div w:id="1362437360">
                          <w:marLeft w:val="0"/>
                          <w:marRight w:val="0"/>
                          <w:marTop w:val="0"/>
                          <w:marBottom w:val="0"/>
                          <w:divBdr>
                            <w:top w:val="none" w:sz="0" w:space="0" w:color="auto"/>
                            <w:left w:val="none" w:sz="0" w:space="0" w:color="auto"/>
                            <w:bottom w:val="none" w:sz="0" w:space="0" w:color="auto"/>
                            <w:right w:val="none" w:sz="0" w:space="0" w:color="auto"/>
                          </w:divBdr>
                          <w:divsChild>
                            <w:div w:id="249893594">
                              <w:marLeft w:val="15"/>
                              <w:marRight w:val="195"/>
                              <w:marTop w:val="0"/>
                              <w:marBottom w:val="0"/>
                              <w:divBdr>
                                <w:top w:val="none" w:sz="0" w:space="0" w:color="auto"/>
                                <w:left w:val="none" w:sz="0" w:space="0" w:color="auto"/>
                                <w:bottom w:val="none" w:sz="0" w:space="0" w:color="auto"/>
                                <w:right w:val="none" w:sz="0" w:space="0" w:color="auto"/>
                              </w:divBdr>
                              <w:divsChild>
                                <w:div w:id="1507788157">
                                  <w:marLeft w:val="0"/>
                                  <w:marRight w:val="0"/>
                                  <w:marTop w:val="0"/>
                                  <w:marBottom w:val="0"/>
                                  <w:divBdr>
                                    <w:top w:val="none" w:sz="0" w:space="0" w:color="auto"/>
                                    <w:left w:val="none" w:sz="0" w:space="0" w:color="auto"/>
                                    <w:bottom w:val="none" w:sz="0" w:space="0" w:color="auto"/>
                                    <w:right w:val="none" w:sz="0" w:space="0" w:color="auto"/>
                                  </w:divBdr>
                                  <w:divsChild>
                                    <w:div w:id="137495935">
                                      <w:marLeft w:val="0"/>
                                      <w:marRight w:val="0"/>
                                      <w:marTop w:val="0"/>
                                      <w:marBottom w:val="0"/>
                                      <w:divBdr>
                                        <w:top w:val="none" w:sz="0" w:space="0" w:color="auto"/>
                                        <w:left w:val="none" w:sz="0" w:space="0" w:color="auto"/>
                                        <w:bottom w:val="none" w:sz="0" w:space="0" w:color="auto"/>
                                        <w:right w:val="none" w:sz="0" w:space="0" w:color="auto"/>
                                      </w:divBdr>
                                      <w:divsChild>
                                        <w:div w:id="947809111">
                                          <w:marLeft w:val="0"/>
                                          <w:marRight w:val="0"/>
                                          <w:marTop w:val="0"/>
                                          <w:marBottom w:val="0"/>
                                          <w:divBdr>
                                            <w:top w:val="none" w:sz="0" w:space="0" w:color="auto"/>
                                            <w:left w:val="none" w:sz="0" w:space="0" w:color="auto"/>
                                            <w:bottom w:val="none" w:sz="0" w:space="0" w:color="auto"/>
                                            <w:right w:val="none" w:sz="0" w:space="0" w:color="auto"/>
                                          </w:divBdr>
                                          <w:divsChild>
                                            <w:div w:id="1074201308">
                                              <w:marLeft w:val="0"/>
                                              <w:marRight w:val="0"/>
                                              <w:marTop w:val="0"/>
                                              <w:marBottom w:val="0"/>
                                              <w:divBdr>
                                                <w:top w:val="none" w:sz="0" w:space="0" w:color="auto"/>
                                                <w:left w:val="none" w:sz="0" w:space="0" w:color="auto"/>
                                                <w:bottom w:val="none" w:sz="0" w:space="0" w:color="auto"/>
                                                <w:right w:val="none" w:sz="0" w:space="0" w:color="auto"/>
                                              </w:divBdr>
                                              <w:divsChild>
                                                <w:div w:id="1367217048">
                                                  <w:marLeft w:val="0"/>
                                                  <w:marRight w:val="0"/>
                                                  <w:marTop w:val="0"/>
                                                  <w:marBottom w:val="0"/>
                                                  <w:divBdr>
                                                    <w:top w:val="none" w:sz="0" w:space="0" w:color="auto"/>
                                                    <w:left w:val="none" w:sz="0" w:space="0" w:color="auto"/>
                                                    <w:bottom w:val="none" w:sz="0" w:space="0" w:color="auto"/>
                                                    <w:right w:val="none" w:sz="0" w:space="0" w:color="auto"/>
                                                  </w:divBdr>
                                                  <w:divsChild>
                                                    <w:div w:id="1306549550">
                                                      <w:marLeft w:val="0"/>
                                                      <w:marRight w:val="0"/>
                                                      <w:marTop w:val="0"/>
                                                      <w:marBottom w:val="0"/>
                                                      <w:divBdr>
                                                        <w:top w:val="none" w:sz="0" w:space="0" w:color="auto"/>
                                                        <w:left w:val="none" w:sz="0" w:space="0" w:color="auto"/>
                                                        <w:bottom w:val="none" w:sz="0" w:space="0" w:color="auto"/>
                                                        <w:right w:val="none" w:sz="0" w:space="0" w:color="auto"/>
                                                      </w:divBdr>
                                                      <w:divsChild>
                                                        <w:div w:id="464935968">
                                                          <w:marLeft w:val="0"/>
                                                          <w:marRight w:val="0"/>
                                                          <w:marTop w:val="0"/>
                                                          <w:marBottom w:val="0"/>
                                                          <w:divBdr>
                                                            <w:top w:val="none" w:sz="0" w:space="0" w:color="auto"/>
                                                            <w:left w:val="none" w:sz="0" w:space="0" w:color="auto"/>
                                                            <w:bottom w:val="none" w:sz="0" w:space="0" w:color="auto"/>
                                                            <w:right w:val="none" w:sz="0" w:space="0" w:color="auto"/>
                                                          </w:divBdr>
                                                          <w:divsChild>
                                                            <w:div w:id="565380587">
                                                              <w:marLeft w:val="0"/>
                                                              <w:marRight w:val="0"/>
                                                              <w:marTop w:val="0"/>
                                                              <w:marBottom w:val="0"/>
                                                              <w:divBdr>
                                                                <w:top w:val="none" w:sz="0" w:space="0" w:color="auto"/>
                                                                <w:left w:val="none" w:sz="0" w:space="0" w:color="auto"/>
                                                                <w:bottom w:val="none" w:sz="0" w:space="0" w:color="auto"/>
                                                                <w:right w:val="none" w:sz="0" w:space="0" w:color="auto"/>
                                                              </w:divBdr>
                                                              <w:divsChild>
                                                                <w:div w:id="942109588">
                                                                  <w:marLeft w:val="0"/>
                                                                  <w:marRight w:val="0"/>
                                                                  <w:marTop w:val="0"/>
                                                                  <w:marBottom w:val="0"/>
                                                                  <w:divBdr>
                                                                    <w:top w:val="none" w:sz="0" w:space="0" w:color="auto"/>
                                                                    <w:left w:val="none" w:sz="0" w:space="0" w:color="auto"/>
                                                                    <w:bottom w:val="none" w:sz="0" w:space="0" w:color="auto"/>
                                                                    <w:right w:val="none" w:sz="0" w:space="0" w:color="auto"/>
                                                                  </w:divBdr>
                                                                  <w:divsChild>
                                                                    <w:div w:id="482546881">
                                                                      <w:marLeft w:val="405"/>
                                                                      <w:marRight w:val="0"/>
                                                                      <w:marTop w:val="0"/>
                                                                      <w:marBottom w:val="0"/>
                                                                      <w:divBdr>
                                                                        <w:top w:val="none" w:sz="0" w:space="0" w:color="auto"/>
                                                                        <w:left w:val="none" w:sz="0" w:space="0" w:color="auto"/>
                                                                        <w:bottom w:val="none" w:sz="0" w:space="0" w:color="auto"/>
                                                                        <w:right w:val="none" w:sz="0" w:space="0" w:color="auto"/>
                                                                      </w:divBdr>
                                                                      <w:divsChild>
                                                                        <w:div w:id="187180762">
                                                                          <w:marLeft w:val="0"/>
                                                                          <w:marRight w:val="0"/>
                                                                          <w:marTop w:val="0"/>
                                                                          <w:marBottom w:val="0"/>
                                                                          <w:divBdr>
                                                                            <w:top w:val="none" w:sz="0" w:space="0" w:color="auto"/>
                                                                            <w:left w:val="none" w:sz="0" w:space="0" w:color="auto"/>
                                                                            <w:bottom w:val="none" w:sz="0" w:space="0" w:color="auto"/>
                                                                            <w:right w:val="none" w:sz="0" w:space="0" w:color="auto"/>
                                                                          </w:divBdr>
                                                                          <w:divsChild>
                                                                            <w:div w:id="684134204">
                                                                              <w:marLeft w:val="0"/>
                                                                              <w:marRight w:val="0"/>
                                                                              <w:marTop w:val="0"/>
                                                                              <w:marBottom w:val="0"/>
                                                                              <w:divBdr>
                                                                                <w:top w:val="none" w:sz="0" w:space="0" w:color="auto"/>
                                                                                <w:left w:val="none" w:sz="0" w:space="0" w:color="auto"/>
                                                                                <w:bottom w:val="none" w:sz="0" w:space="0" w:color="auto"/>
                                                                                <w:right w:val="none" w:sz="0" w:space="0" w:color="auto"/>
                                                                              </w:divBdr>
                                                                              <w:divsChild>
                                                                                <w:div w:id="149297378">
                                                                                  <w:marLeft w:val="0"/>
                                                                                  <w:marRight w:val="0"/>
                                                                                  <w:marTop w:val="0"/>
                                                                                  <w:marBottom w:val="0"/>
                                                                                  <w:divBdr>
                                                                                    <w:top w:val="none" w:sz="0" w:space="0" w:color="auto"/>
                                                                                    <w:left w:val="none" w:sz="0" w:space="0" w:color="auto"/>
                                                                                    <w:bottom w:val="none" w:sz="0" w:space="0" w:color="auto"/>
                                                                                    <w:right w:val="none" w:sz="0" w:space="0" w:color="auto"/>
                                                                                  </w:divBdr>
                                                                                  <w:divsChild>
                                                                                    <w:div w:id="776215374">
                                                                                      <w:marLeft w:val="0"/>
                                                                                      <w:marRight w:val="0"/>
                                                                                      <w:marTop w:val="0"/>
                                                                                      <w:marBottom w:val="0"/>
                                                                                      <w:divBdr>
                                                                                        <w:top w:val="none" w:sz="0" w:space="0" w:color="auto"/>
                                                                                        <w:left w:val="none" w:sz="0" w:space="0" w:color="auto"/>
                                                                                        <w:bottom w:val="none" w:sz="0" w:space="0" w:color="auto"/>
                                                                                        <w:right w:val="none" w:sz="0" w:space="0" w:color="auto"/>
                                                                                      </w:divBdr>
                                                                                      <w:divsChild>
                                                                                        <w:div w:id="801650473">
                                                                                          <w:marLeft w:val="0"/>
                                                                                          <w:marRight w:val="0"/>
                                                                                          <w:marTop w:val="0"/>
                                                                                          <w:marBottom w:val="0"/>
                                                                                          <w:divBdr>
                                                                                            <w:top w:val="none" w:sz="0" w:space="0" w:color="auto"/>
                                                                                            <w:left w:val="none" w:sz="0" w:space="0" w:color="auto"/>
                                                                                            <w:bottom w:val="none" w:sz="0" w:space="0" w:color="auto"/>
                                                                                            <w:right w:val="none" w:sz="0" w:space="0" w:color="auto"/>
                                                                                          </w:divBdr>
                                                                                          <w:divsChild>
                                                                                            <w:div w:id="1811747752">
                                                                                              <w:marLeft w:val="0"/>
                                                                                              <w:marRight w:val="0"/>
                                                                                              <w:marTop w:val="0"/>
                                                                                              <w:marBottom w:val="0"/>
                                                                                              <w:divBdr>
                                                                                                <w:top w:val="none" w:sz="0" w:space="0" w:color="auto"/>
                                                                                                <w:left w:val="none" w:sz="0" w:space="0" w:color="auto"/>
                                                                                                <w:bottom w:val="none" w:sz="0" w:space="0" w:color="auto"/>
                                                                                                <w:right w:val="none" w:sz="0" w:space="0" w:color="auto"/>
                                                                                              </w:divBdr>
                                                                                              <w:divsChild>
                                                                                                <w:div w:id="409818704">
                                                                                                  <w:marLeft w:val="0"/>
                                                                                                  <w:marRight w:val="0"/>
                                                                                                  <w:marTop w:val="0"/>
                                                                                                  <w:marBottom w:val="0"/>
                                                                                                  <w:divBdr>
                                                                                                    <w:top w:val="none" w:sz="0" w:space="0" w:color="auto"/>
                                                                                                    <w:left w:val="single" w:sz="12" w:space="8" w:color="auto"/>
                                                                                                    <w:bottom w:val="none" w:sz="0" w:space="0" w:color="auto"/>
                                                                                                    <w:right w:val="none" w:sz="0" w:space="0" w:color="auto"/>
                                                                                                  </w:divBdr>
                                                                                                  <w:divsChild>
                                                                                                    <w:div w:id="1244491754">
                                                                                                      <w:marLeft w:val="0"/>
                                                                                                      <w:marRight w:val="0"/>
                                                                                                      <w:marTop w:val="0"/>
                                                                                                      <w:marBottom w:val="0"/>
                                                                                                      <w:divBdr>
                                                                                                        <w:top w:val="none" w:sz="0" w:space="0" w:color="auto"/>
                                                                                                        <w:left w:val="none" w:sz="0" w:space="0" w:color="auto"/>
                                                                                                        <w:bottom w:val="none" w:sz="0" w:space="0" w:color="auto"/>
                                                                                                        <w:right w:val="none" w:sz="0" w:space="0" w:color="auto"/>
                                                                                                      </w:divBdr>
                                                                                                      <w:divsChild>
                                                                                                        <w:div w:id="1717925388">
                                                                                                          <w:marLeft w:val="0"/>
                                                                                                          <w:marRight w:val="0"/>
                                                                                                          <w:marTop w:val="0"/>
                                                                                                          <w:marBottom w:val="0"/>
                                                                                                          <w:divBdr>
                                                                                                            <w:top w:val="none" w:sz="0" w:space="0" w:color="auto"/>
                                                                                                            <w:left w:val="none" w:sz="0" w:space="0" w:color="auto"/>
                                                                                                            <w:bottom w:val="none" w:sz="0" w:space="0" w:color="auto"/>
                                                                                                            <w:right w:val="none" w:sz="0" w:space="0" w:color="auto"/>
                                                                                                          </w:divBdr>
                                                                                                          <w:divsChild>
                                                                                                            <w:div w:id="1324579628">
                                                                                                              <w:marLeft w:val="0"/>
                                                                                                              <w:marRight w:val="0"/>
                                                                                                              <w:marTop w:val="0"/>
                                                                                                              <w:marBottom w:val="0"/>
                                                                                                              <w:divBdr>
                                                                                                                <w:top w:val="none" w:sz="0" w:space="0" w:color="auto"/>
                                                                                                                <w:left w:val="none" w:sz="0" w:space="0" w:color="auto"/>
                                                                                                                <w:bottom w:val="none" w:sz="0" w:space="0" w:color="auto"/>
                                                                                                                <w:right w:val="none" w:sz="0" w:space="0" w:color="auto"/>
                                                                                                              </w:divBdr>
                                                                                                              <w:divsChild>
                                                                                                                <w:div w:id="1352877379">
                                                                                                                  <w:marLeft w:val="0"/>
                                                                                                                  <w:marRight w:val="0"/>
                                                                                                                  <w:marTop w:val="0"/>
                                                                                                                  <w:marBottom w:val="0"/>
                                                                                                                  <w:divBdr>
                                                                                                                    <w:top w:val="none" w:sz="0" w:space="0" w:color="auto"/>
                                                                                                                    <w:left w:val="none" w:sz="0" w:space="0" w:color="auto"/>
                                                                                                                    <w:bottom w:val="none" w:sz="0" w:space="0" w:color="auto"/>
                                                                                                                    <w:right w:val="none" w:sz="0" w:space="0" w:color="auto"/>
                                                                                                                  </w:divBdr>
                                                                                                                </w:div>
                                                                                                                <w:div w:id="801193346">
                                                                                                                  <w:marLeft w:val="720"/>
                                                                                                                  <w:marRight w:val="0"/>
                                                                                                                  <w:marTop w:val="280"/>
                                                                                                                  <w:marBottom w:val="280"/>
                                                                                                                  <w:divBdr>
                                                                                                                    <w:top w:val="none" w:sz="0" w:space="0" w:color="auto"/>
                                                                                                                    <w:left w:val="none" w:sz="0" w:space="0" w:color="auto"/>
                                                                                                                    <w:bottom w:val="none" w:sz="0" w:space="0" w:color="auto"/>
                                                                                                                    <w:right w:val="none" w:sz="0" w:space="0" w:color="auto"/>
                                                                                                                  </w:divBdr>
                                                                                                                </w:div>
                                                                                                                <w:div w:id="973943956">
                                                                                                                  <w:marLeft w:val="720"/>
                                                                                                                  <w:marRight w:val="0"/>
                                                                                                                  <w:marTop w:val="280"/>
                                                                                                                  <w:marBottom w:val="280"/>
                                                                                                                  <w:divBdr>
                                                                                                                    <w:top w:val="none" w:sz="0" w:space="0" w:color="auto"/>
                                                                                                                    <w:left w:val="none" w:sz="0" w:space="0" w:color="auto"/>
                                                                                                                    <w:bottom w:val="none" w:sz="0" w:space="0" w:color="auto"/>
                                                                                                                    <w:right w:val="none" w:sz="0" w:space="0" w:color="auto"/>
                                                                                                                  </w:divBdr>
                                                                                                                </w:div>
                                                                                                                <w:div w:id="869996018">
                                                                                                                  <w:marLeft w:val="720"/>
                                                                                                                  <w:marRight w:val="0"/>
                                                                                                                  <w:marTop w:val="280"/>
                                                                                                                  <w:marBottom w:val="280"/>
                                                                                                                  <w:divBdr>
                                                                                                                    <w:top w:val="none" w:sz="0" w:space="0" w:color="auto"/>
                                                                                                                    <w:left w:val="none" w:sz="0" w:space="0" w:color="auto"/>
                                                                                                                    <w:bottom w:val="none" w:sz="0" w:space="0" w:color="auto"/>
                                                                                                                    <w:right w:val="none" w:sz="0" w:space="0" w:color="auto"/>
                                                                                                                  </w:divBdr>
                                                                                                                </w:div>
                                                                                                                <w:div w:id="1953439746">
                                                                                                                  <w:marLeft w:val="720"/>
                                                                                                                  <w:marRight w:val="0"/>
                                                                                                                  <w:marTop w:val="280"/>
                                                                                                                  <w:marBottom w:val="280"/>
                                                                                                                  <w:divBdr>
                                                                                                                    <w:top w:val="none" w:sz="0" w:space="0" w:color="auto"/>
                                                                                                                    <w:left w:val="none" w:sz="0" w:space="0" w:color="auto"/>
                                                                                                                    <w:bottom w:val="none" w:sz="0" w:space="0" w:color="auto"/>
                                                                                                                    <w:right w:val="none" w:sz="0" w:space="0" w:color="auto"/>
                                                                                                                  </w:divBdr>
                                                                                                                </w:div>
                                                                                                                <w:div w:id="1993560548">
                                                                                                                  <w:marLeft w:val="720"/>
                                                                                                                  <w:marRight w:val="0"/>
                                                                                                                  <w:marTop w:val="280"/>
                                                                                                                  <w:marBottom w:val="280"/>
                                                                                                                  <w:divBdr>
                                                                                                                    <w:top w:val="none" w:sz="0" w:space="0" w:color="auto"/>
                                                                                                                    <w:left w:val="none" w:sz="0" w:space="0" w:color="auto"/>
                                                                                                                    <w:bottom w:val="none" w:sz="0" w:space="0" w:color="auto"/>
                                                                                                                    <w:right w:val="none" w:sz="0" w:space="0" w:color="auto"/>
                                                                                                                  </w:divBdr>
                                                                                                                </w:div>
                                                                                                                <w:div w:id="895165327">
                                                                                                                  <w:marLeft w:val="720"/>
                                                                                                                  <w:marRight w:val="0"/>
                                                                                                                  <w:marTop w:val="280"/>
                                                                                                                  <w:marBottom w:val="280"/>
                                                                                                                  <w:divBdr>
                                                                                                                    <w:top w:val="none" w:sz="0" w:space="0" w:color="auto"/>
                                                                                                                    <w:left w:val="none" w:sz="0" w:space="0" w:color="auto"/>
                                                                                                                    <w:bottom w:val="none" w:sz="0" w:space="0" w:color="auto"/>
                                                                                                                    <w:right w:val="none" w:sz="0" w:space="0" w:color="auto"/>
                                                                                                                  </w:divBdr>
                                                                                                                </w:div>
                                                                                                                <w:div w:id="875502997">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47753/7557873/5985/4/?c73c8e04=YnJhbmNocm91bmR1cA%3d%3d&amp;60bc612e=ZGVmYXVsdA%3d%3d&amp;560a3889=VUNVIGJyYW5jaCBvZmZpY2VycycgdXBkYXRlOiAyMCBBcHJpbCAyMDE4&amp;x=b45c9952" TargetMode="External"/><Relationship Id="rId13" Type="http://schemas.openxmlformats.org/officeDocument/2006/relationships/hyperlink" Target="https://list.mercury.ucu.org.uk/t/47753/7557873/5993/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st.mercury.ucu.org.uk/t/47753/7557873/5984/3/?c73c8e04=YnJhbmNocm91bmR1cA%3d%3d&amp;60bc612e=ZGVmYXVsdA%3d%3d&amp;560a3889=VUNVIGJyYW5jaCBvZmZpY2VycycgdXBkYXRlOiAyMCBBcHJpbCAyMDE4&amp;x=a6e122a5" TargetMode="External"/><Relationship Id="rId12" Type="http://schemas.openxmlformats.org/officeDocument/2006/relationships/hyperlink" Target="https://list.mercury.ucu.org.uk/t/47753/7557873/5870/7/?c73c8e04=YnJhbmNocm91bmR1cA%3d%3d&amp;60bc612e=ZGVmYXVsdA%3d%3d&amp;560a3889=VUNVIGJyYW5jaCBvZmZpY2VycycgdXBkYXRlOiAyMCBBcHJpbCAyMDE4&amp;x=7a3724c5" TargetMode="External"/><Relationship Id="rId17" Type="http://schemas.openxmlformats.org/officeDocument/2006/relationships/hyperlink" Target="https://list.mercury.ucu.org.uk/t/47753/7557873/5992/12/?c73c8e04=YnJhbmNocm91bmR1cA%3d%3d&amp;60bc612e=ZGVmYXVsdA%3d%3d&amp;560a3889=VUNVIGJyYW5jaCBvZmZpY2VycycgdXBkYXRlOiAyMCBBcHJpbCAyMDE4&amp;x=72833c43" TargetMode="External"/><Relationship Id="rId2" Type="http://schemas.openxmlformats.org/officeDocument/2006/relationships/settings" Target="settings.xml"/><Relationship Id="rId16" Type="http://schemas.openxmlformats.org/officeDocument/2006/relationships/hyperlink" Target="https://list.mercury.ucu.org.uk/t/47753/7557873/5991/11/?c73c8e04=YnJhbmNocm91bmR1cA%3d%3d&amp;60bc612e=ZGVmYXVsdA%3d%3d&amp;560a3889=VUNVIGJyYW5jaCBvZmZpY2VycycgdXBkYXRlOiAyMCBBcHJpbCAyMDE4&amp;x=4fab1078" TargetMode="External"/><Relationship Id="rId1" Type="http://schemas.openxmlformats.org/officeDocument/2006/relationships/styles" Target="styles.xml"/><Relationship Id="rId6" Type="http://schemas.openxmlformats.org/officeDocument/2006/relationships/hyperlink" Target="https://list.mercury.ucu.org.uk/t/47753/7557873/5439/2/?c73c8e04=YnJhbmNocm91bmR1cA%3d%3d&amp;60bc612e=ZGVmYXVsdA%3d%3d&amp;560a3889=VUNVIGJyYW5jaCBvZmZpY2VycycgdXBkYXRlOiAyMCBBcHJpbCAyMDE4&amp;x=84383605" TargetMode="External"/><Relationship Id="rId11" Type="http://schemas.openxmlformats.org/officeDocument/2006/relationships/hyperlink" Target="mailto:jwhite@ucu.org.uk" TargetMode="External"/><Relationship Id="rId5" Type="http://schemas.openxmlformats.org/officeDocument/2006/relationships/hyperlink" Target="https://list.mercury.ucu.org.uk/t/47753/7557873/5447/1/?c73c8e04=YnJhbmNocm91bmR1cA%3d%3d&amp;60bc612e=ZGVmYXVsdA%3d%3d&amp;560a3889=VUNVIGJyYW5jaCBvZmZpY2VycycgdXBkYXRlOiAyMCBBcHJpbCAyMDE4&amp;x=ce57efed" TargetMode="External"/><Relationship Id="rId15" Type="http://schemas.openxmlformats.org/officeDocument/2006/relationships/hyperlink" Target="https://list.mercury.ucu.org.uk/t/47753/7557873/5988/10/?c73c8e04=YnJhbmNocm91bmR1cA%3d%3d&amp;60bc612e=ZGVmYXVsdA%3d%3d&amp;560a3889=VUNVIGJyYW5jaCBvZmZpY2VycycgdXBkYXRlOiAyMCBBcHJpbCAyMDE4&amp;x=9ac8e33e" TargetMode="External"/><Relationship Id="rId10" Type="http://schemas.openxmlformats.org/officeDocument/2006/relationships/hyperlink" Target="https://list.mercury.ucu.org.uk/t/47753/7557873/5990/6/?c73c8e04=YnJhbmNocm91bmR1cA%3d%3d&amp;60bc612e=ZGVmYXVsdA%3d%3d&amp;560a3889=VUNVIGJyYW5jaCBvZmZpY2VycycgdXBkYXRlOiAyMCBBcHJpbCAyMDE4&amp;x=62b81f84" TargetMode="External"/><Relationship Id="rId19" Type="http://schemas.openxmlformats.org/officeDocument/2006/relationships/theme" Target="theme/theme1.xml"/><Relationship Id="rId4" Type="http://schemas.openxmlformats.org/officeDocument/2006/relationships/hyperlink" Target="mailto:jstephens@ucu.org.uk" TargetMode="External"/><Relationship Id="rId9" Type="http://schemas.openxmlformats.org/officeDocument/2006/relationships/hyperlink" Target="https://list.mercury.ucu.org.uk/t/47753/7557873/5994/5/" TargetMode="External"/><Relationship Id="rId14" Type="http://schemas.openxmlformats.org/officeDocument/2006/relationships/hyperlink" Target="https://list.mercury.ucu.org.uk/t/47753/7557873/59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2018-04-23T14:40:00Z</dcterms:created>
  <dcterms:modified xsi:type="dcterms:W3CDTF">2018-04-23T14:41:00Z</dcterms:modified>
</cp:coreProperties>
</file>