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79" w:rsidRPr="00DB5779" w:rsidRDefault="00DB5779" w:rsidP="00DB5779">
      <w:pPr>
        <w:shd w:val="clear" w:color="auto" w:fill="FFFFFF"/>
        <w:spacing w:before="100" w:beforeAutospacing="1" w:after="100" w:afterAutospacing="1"/>
        <w:jc w:val="center"/>
        <w:rPr>
          <w:rFonts w:ascii="wf_segoe-ui_normal" w:eastAsia="Times New Roman" w:hAnsi="wf_segoe-ui_normal" w:cs="Times New Roman"/>
          <w:noProof w:val="0"/>
          <w:color w:val="F4F4F4"/>
          <w:sz w:val="23"/>
          <w:szCs w:val="23"/>
          <w:vertAlign w:val="subscript"/>
          <w:lang w:val="en-US"/>
        </w:rPr>
      </w:pPr>
      <w:r w:rsidRPr="00DB5779">
        <w:rPr>
          <w:rFonts w:ascii="wf_segoe-ui_normal" w:eastAsia="Times New Roman" w:hAnsi="wf_segoe-ui_normal" w:cs="Times New Roman"/>
          <w:noProof w:val="0"/>
          <w:color w:val="F4F4F4"/>
          <w:sz w:val="23"/>
          <w:szCs w:val="23"/>
          <w:vertAlign w:val="subscript"/>
          <w:lang w:val="en-US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DB5779" w:rsidRPr="00DB5779" w:rsidTr="00DB5779">
        <w:trPr>
          <w:tblCellSpacing w:w="15" w:type="dxa"/>
          <w:jc w:val="center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8788"/>
              <w:gridCol w:w="91"/>
            </w:tblGrid>
            <w:tr w:rsidR="00DB5779" w:rsidRPr="00DB57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5779" w:rsidRPr="00DB5779" w:rsidRDefault="00DB5779" w:rsidP="00DB577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DB5779">
                    <w:rPr>
                      <w:rFonts w:ascii="Times New Roman" w:eastAsia="Times New Roman" w:hAnsi="Times New Roman" w:cs="Times New Roman"/>
                      <w:noProof w:val="0"/>
                      <w:color w:val="121212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6"/>
                    <w:gridCol w:w="960"/>
                    <w:gridCol w:w="12"/>
                  </w:tblGrid>
                  <w:tr w:rsidR="00DB5779" w:rsidRPr="00DB5779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hideMark/>
                      </w:tcPr>
                      <w:p w:rsidR="00DB5779" w:rsidRPr="00DB5779" w:rsidRDefault="00DB5779" w:rsidP="00DB5779">
                        <w:pPr>
                          <w:spacing w:before="100" w:beforeAutospacing="1" w:after="100" w:afterAutospacing="1" w:line="348" w:lineRule="auto"/>
                          <w:jc w:val="right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DB5779">
                          <w:rPr>
                            <w:rFonts w:ascii="Tahoma" w:eastAsia="Times New Roman" w:hAnsi="Tahoma" w:cs="Tahoma"/>
                            <w:noProof w:val="0"/>
                            <w:sz w:val="15"/>
                            <w:szCs w:val="15"/>
                            <w:lang w:val="en-US"/>
                          </w:rPr>
                          <w:t xml:space="preserve">No images? </w:t>
                        </w:r>
                        <w:hyperlink r:id="rId5" w:tgtFrame="_blank" w:history="1">
                          <w:r w:rsidRPr="00DB5779">
                            <w:rPr>
                              <w:rFonts w:ascii="Tahoma" w:eastAsia="Times New Roman" w:hAnsi="Tahoma" w:cs="Tahoma"/>
                              <w:noProof w:val="0"/>
                              <w:color w:val="0000FF"/>
                              <w:sz w:val="15"/>
                              <w:szCs w:val="15"/>
                              <w:u w:val="single"/>
                              <w:lang w:val="en-US"/>
                            </w:rPr>
                            <w:t>View online</w:t>
                          </w:r>
                        </w:hyperlink>
                      </w:p>
                    </w:tc>
                  </w:tr>
                  <w:tr w:rsidR="00DB5779" w:rsidRPr="00DB577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B5779" w:rsidRPr="00DB5779" w:rsidRDefault="00DB5779" w:rsidP="00DB5779">
                        <w:pPr>
                          <w:spacing w:before="100" w:beforeAutospacing="1" w:after="100" w:afterAutospacing="1" w:line="348" w:lineRule="auto"/>
                          <w:jc w:val="left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2461260" cy="868680"/>
                              <wp:effectExtent l="0" t="0" r="0" b="7620"/>
                              <wp:docPr id="4" name="Picture 4" descr="UCU logo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logo" descr="UCU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1260" cy="868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shd w:val="clear" w:color="auto" w:fill="FFFFFF"/>
                        <w:hideMark/>
                      </w:tcPr>
                      <w:tbl>
                        <w:tblPr>
                          <w:tblW w:w="9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480"/>
                        </w:tblGrid>
                        <w:tr w:rsidR="00DB5779" w:rsidRPr="00DB5779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vAlign w:val="center"/>
                              <w:hideMark/>
                            </w:tcPr>
                            <w:p w:rsidR="00DB5779" w:rsidRPr="00DB5779" w:rsidRDefault="00DB5779" w:rsidP="00DB5779">
                              <w:pPr>
                                <w:spacing w:before="100" w:beforeAutospacing="1" w:after="100" w:afterAutospacing="1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3" name="Picture 3" descr="UCU Twitter">
                                      <a:hlinkClick xmlns:a="http://schemas.openxmlformats.org/drawingml/2006/main" r:id="rId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26" descr="UCU Twit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0" w:type="dxa"/>
                              <w:vAlign w:val="center"/>
                              <w:hideMark/>
                            </w:tcPr>
                            <w:p w:rsidR="00DB5779" w:rsidRPr="00DB5779" w:rsidRDefault="00DB5779" w:rsidP="00DB5779">
                              <w:pPr>
                                <w:spacing w:before="100" w:beforeAutospacing="1" w:after="100" w:afterAutospacing="1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2" name="Picture 2" descr="UCU Facebook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27" descr="UCU Face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5779" w:rsidRPr="00DB5779" w:rsidRDefault="00DB5779" w:rsidP="00DB5779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B5779" w:rsidRPr="00DB5779" w:rsidRDefault="00DB5779" w:rsidP="00DB5779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DB5779" w:rsidRPr="00DB5779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DB5779" w:rsidRPr="00DB5779" w:rsidRDefault="00DB5779" w:rsidP="00DB5779">
                        <w:pPr>
                          <w:spacing w:before="100" w:beforeAutospacing="1" w:after="100" w:afterAutospacing="1" w:line="225" w:lineRule="atLeast"/>
                          <w:jc w:val="left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DB5779">
                          <w:rPr>
                            <w:rFonts w:ascii="Times New Roman" w:eastAsia="Times New Roman" w:hAnsi="Times New Roman" w:cs="Times New Roman"/>
                            <w:noProof w:val="0"/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DB5779" w:rsidRPr="00DB5779" w:rsidRDefault="00DB5779" w:rsidP="00DB5779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779" w:rsidRPr="00DB5779" w:rsidRDefault="00DB5779" w:rsidP="00DB577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DB5779">
                    <w:rPr>
                      <w:rFonts w:ascii="Times New Roman" w:eastAsia="Times New Roman" w:hAnsi="Times New Roman" w:cs="Times New Roman"/>
                      <w:noProof w:val="0"/>
                      <w:color w:val="121212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DB5779" w:rsidRPr="00DB5779" w:rsidRDefault="00DB5779" w:rsidP="00DB57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</w:tbl>
    <w:p w:rsidR="00DB5779" w:rsidRPr="00DB5779" w:rsidRDefault="00DB5779" w:rsidP="00DB5779">
      <w:pPr>
        <w:shd w:val="clear" w:color="auto" w:fill="FFFFFF"/>
        <w:spacing w:before="100" w:beforeAutospacing="1" w:after="100" w:afterAutospacing="1"/>
        <w:jc w:val="left"/>
        <w:rPr>
          <w:rFonts w:ascii="wf_segoe-ui_normal" w:eastAsia="Times New Roman" w:hAnsi="wf_segoe-ui_normal" w:cs="Times New Roman"/>
          <w:noProof w:val="0"/>
          <w:color w:val="F4F4F4"/>
          <w:sz w:val="23"/>
          <w:szCs w:val="23"/>
          <w:vertAlign w:val="subscript"/>
          <w:lang w:val="en-US"/>
        </w:rPr>
      </w:pPr>
      <w:r w:rsidRPr="00DB5779">
        <w:rPr>
          <w:rFonts w:ascii="wf_segoe-ui_normal" w:eastAsia="Times New Roman" w:hAnsi="wf_segoe-ui_normal" w:cs="Times New Roman"/>
          <w:noProof w:val="0"/>
          <w:color w:val="F4F4F4"/>
          <w:sz w:val="23"/>
          <w:szCs w:val="23"/>
          <w:vertAlign w:val="subscript"/>
          <w:lang w:val="en-US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DB5779" w:rsidRPr="00DB5779" w:rsidTr="00DB5779">
        <w:trPr>
          <w:tblCellSpacing w:w="15" w:type="dxa"/>
          <w:jc w:val="center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8775"/>
              <w:gridCol w:w="97"/>
            </w:tblGrid>
            <w:tr w:rsidR="00DB5779" w:rsidRPr="00DB57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5779" w:rsidRPr="00DB5779" w:rsidRDefault="00DB5779" w:rsidP="00DB577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DB5779">
                    <w:rPr>
                      <w:rFonts w:ascii="Times New Roman" w:eastAsia="Times New Roman" w:hAnsi="Times New Roman" w:cs="Times New Roman"/>
                      <w:noProof w:val="0"/>
                      <w:color w:val="121212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5"/>
                  </w:tblGrid>
                  <w:tr w:rsidR="00DB5779" w:rsidRPr="00DB5779">
                    <w:trPr>
                      <w:trHeight w:val="75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B5779" w:rsidRPr="00DB5779" w:rsidRDefault="00DB5779" w:rsidP="00DB5779">
                        <w:pPr>
                          <w:spacing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DB577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w:pict>
                            <v:rect id="_x0000_i1025" style="width:468pt;height:.6pt" o:hralign="center" o:hrstd="t" o:hr="t" fillcolor="#a0a0a0" stroked="f"/>
                          </w:pict>
                        </w:r>
                      </w:p>
                    </w:tc>
                  </w:tr>
                  <w:tr w:rsidR="00DB5779" w:rsidRPr="00DB577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B5779" w:rsidRPr="00DB5779" w:rsidRDefault="00DB5779" w:rsidP="00DB577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DB5779">
                          <w:rPr>
                            <w:rFonts w:ascii="Tahoma" w:eastAsia="Times New Roman" w:hAnsi="Tahoma" w:cs="Tahoma"/>
                            <w:noProof w:val="0"/>
                            <w:color w:val="808080"/>
                            <w:sz w:val="15"/>
                            <w:szCs w:val="15"/>
                            <w:lang w:val="en-US"/>
                          </w:rPr>
                          <w:t>Please don't reply to this email. Comments should sent to</w:t>
                        </w:r>
                        <w:r w:rsidRPr="00DB577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hyperlink r:id="rId12" w:tgtFrame="_blank" w:history="1">
                          <w:r w:rsidRPr="00DB5779">
                            <w:rPr>
                              <w:rFonts w:ascii="Tahoma" w:eastAsia="Times New Roman" w:hAnsi="Tahoma" w:cs="Tahoma"/>
                              <w:noProof w:val="0"/>
                              <w:color w:val="0000FF"/>
                              <w:sz w:val="15"/>
                              <w:szCs w:val="15"/>
                              <w:u w:val="single"/>
                              <w:lang w:val="en-US"/>
                            </w:rPr>
                            <w:t>campaigns@ucu.org.uk</w:t>
                          </w:r>
                        </w:hyperlink>
                      </w:p>
                    </w:tc>
                  </w:tr>
                  <w:tr w:rsidR="00DB5779" w:rsidRPr="00DB5779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B5779" w:rsidRPr="00DB5779" w:rsidRDefault="00DB5779" w:rsidP="00DB5779">
                        <w:pPr>
                          <w:spacing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DB577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w:pict>
                            <v:rect id="_x0000_i1026" style="width:468pt;height:.6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DB5779" w:rsidRPr="00DB5779" w:rsidRDefault="00DB5779" w:rsidP="00DB5779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779" w:rsidRPr="00DB5779" w:rsidRDefault="00DB5779" w:rsidP="00DB577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DB5779">
                    <w:rPr>
                      <w:rFonts w:ascii="Times New Roman" w:eastAsia="Times New Roman" w:hAnsi="Times New Roman" w:cs="Times New Roman"/>
                      <w:noProof w:val="0"/>
                      <w:color w:val="121212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DB5779" w:rsidRPr="00DB5779" w:rsidRDefault="00DB5779" w:rsidP="00DB57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</w:tbl>
    <w:p w:rsidR="00DB5779" w:rsidRPr="00DB5779" w:rsidRDefault="00DB5779" w:rsidP="00DB5779">
      <w:pPr>
        <w:shd w:val="clear" w:color="auto" w:fill="FFFFFF"/>
        <w:spacing w:before="100" w:beforeAutospacing="1" w:after="100" w:afterAutospacing="1"/>
        <w:jc w:val="left"/>
        <w:rPr>
          <w:rFonts w:ascii="wf_segoe-ui_normal" w:eastAsia="Times New Roman" w:hAnsi="wf_segoe-ui_normal" w:cs="Times New Roman"/>
          <w:noProof w:val="0"/>
          <w:color w:val="F4F4F4"/>
          <w:sz w:val="23"/>
          <w:szCs w:val="23"/>
          <w:vertAlign w:val="subscript"/>
          <w:lang w:val="en-US"/>
        </w:rPr>
      </w:pPr>
      <w:r w:rsidRPr="00DB5779">
        <w:rPr>
          <w:rFonts w:ascii="wf_segoe-ui_normal" w:eastAsia="Times New Roman" w:hAnsi="wf_segoe-ui_normal" w:cs="Times New Roman"/>
          <w:noProof w:val="0"/>
          <w:color w:val="F4F4F4"/>
          <w:sz w:val="23"/>
          <w:szCs w:val="23"/>
          <w:vertAlign w:val="subscript"/>
          <w:lang w:val="en-US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DB5779" w:rsidRPr="00DB5779" w:rsidTr="00DB5779">
        <w:trPr>
          <w:tblCellSpacing w:w="15" w:type="dxa"/>
          <w:jc w:val="center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9030"/>
            </w:tblGrid>
            <w:tr w:rsidR="00DB5779" w:rsidRPr="00DB577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5779" w:rsidRPr="00DB5779" w:rsidRDefault="00DB5779" w:rsidP="00DB577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DB577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B5779" w:rsidRPr="00DB577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B5779" w:rsidRPr="00DB5779">
                          <w:trPr>
                            <w:trHeight w:val="15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B5779" w:rsidRPr="00DB5779">
                                <w:trPr>
                                  <w:trHeight w:val="1500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DB5779" w:rsidRPr="00DB5779" w:rsidRDefault="00DB5779" w:rsidP="00DB5779">
                                    <w:pPr>
                                      <w:spacing w:before="100" w:beforeAutospacing="1" w:after="100" w:afterAutospacing="1" w:line="324" w:lineRule="auto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5715000" cy="3543300"/>
                                          <wp:effectExtent l="0" t="0" r="0" b="0"/>
                                          <wp:docPr id="1" name="Picture 1" descr="https://list.mercury.ucu.org.uk/mi/430/3971b20c/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_x0000_i1030" descr="https://list.mercury.ucu.org.uk/mi/430/3971b20c/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3543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DB5779" w:rsidRPr="00DB5779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B5779" w:rsidRPr="00DB5779" w:rsidRDefault="00DB5779" w:rsidP="00DB5779">
                                    <w:pPr>
                                      <w:spacing w:before="100" w:beforeAutospacing="1" w:after="100" w:afterAutospacing="1" w:line="150" w:lineRule="atLeast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DB5779"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B5779" w:rsidRPr="00DB5779" w:rsidRDefault="00DB5779" w:rsidP="00DB5779">
                              <w:pPr>
                                <w:spacing w:before="100" w:beforeAutospacing="1" w:after="100" w:afterAutospacing="1" w:line="324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B577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t>Further education sector unites to call for funding</w:t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 xml:space="preserve">UCU has joined other leading voices in further education to demand more funding for the sector ahead of the autumn budget. In a joint letter to the Chancellor of the Exchequer, ten </w:t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lastRenderedPageBreak/>
                                <w:t xml:space="preserve">bodies representing further education (FE) staff, students and providers have called for extra funding to ensure a "stable and well-resourced further education sector" which can meet different needs and ambitions. Read the full story </w:t>
                              </w:r>
                              <w:hyperlink r:id="rId14" w:tgtFrame="_blank" w:history="1">
                                <w:r w:rsidRPr="00DB5779">
                                  <w:rPr>
                                    <w:rFonts w:ascii="Times New Roman" w:eastAsia="Times New Roman" w:hAnsi="Times New Roman" w:cs="Times New Roman"/>
                                    <w:noProof w:val="0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here</w:t>
                                </w:r>
                              </w:hyperlink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t xml:space="preserve"> and </w:t>
                              </w:r>
                              <w:hyperlink r:id="rId15" w:tgtFrame="_blank" w:history="1">
                                <w:r w:rsidRPr="00DB5779">
                                  <w:rPr>
                                    <w:rFonts w:ascii="Times New Roman" w:eastAsia="Times New Roman" w:hAnsi="Times New Roman" w:cs="Times New Roman"/>
                                    <w:noProof w:val="0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here</w:t>
                                </w:r>
                              </w:hyperlink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t>. </w:t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DB577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t xml:space="preserve">Help UCU build the union in your workplace </w:t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 xml:space="preserve">Next week is our recruitment week and UCU members will be hitting the corridors and promoting union membership in staff rooms, classrooms and offices across the UK. Please support your </w:t>
                              </w:r>
                              <w:hyperlink r:id="rId16" w:tgtFrame="_blank" w:history="1">
                                <w:r w:rsidRPr="00DB5779">
                                  <w:rPr>
                                    <w:rFonts w:ascii="Times New Roman" w:eastAsia="Times New Roman" w:hAnsi="Times New Roman" w:cs="Times New Roman"/>
                                    <w:noProof w:val="0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 xml:space="preserve">local UCU branch's </w:t>
                                </w:r>
                              </w:hyperlink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t xml:space="preserve">recruitment activities and in particular let postgraduate students who teach or non-lecturer FE teaching staff know about </w:t>
                              </w:r>
                              <w:hyperlink r:id="rId17" w:tgtFrame="_blank" w:history="1">
                                <w:r w:rsidRPr="00DB5779">
                                  <w:rPr>
                                    <w:rFonts w:ascii="Times New Roman" w:eastAsia="Times New Roman" w:hAnsi="Times New Roman" w:cs="Times New Roman"/>
                                    <w:noProof w:val="0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our new free membership offer.</w:t>
                                </w:r>
                              </w:hyperlink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t> </w:t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hyperlink r:id="rId18" w:tgtFrame="_blank" w:history="1">
                                <w:r w:rsidRPr="00DB5779">
                                  <w:rPr>
                                    <w:rFonts w:ascii="Times New Roman" w:eastAsia="Times New Roman" w:hAnsi="Times New Roman" w:cs="Times New Roman"/>
                                    <w:noProof w:val="0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See here for the full update including</w:t>
                                </w:r>
                                <w:proofErr w:type="gramStart"/>
                                <w:r w:rsidRPr="00DB5779">
                                  <w:rPr>
                                    <w:rFonts w:ascii="Times New Roman" w:eastAsia="Times New Roman" w:hAnsi="Times New Roman" w:cs="Times New Roman"/>
                                    <w:noProof w:val="0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:</w:t>
                                </w:r>
                                <w:proofErr w:type="gramEnd"/>
                              </w:hyperlink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1. In the news...</w:t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2. College and university support for asylum seekers and refugees</w:t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3. Academic freedom in Turkey</w:t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4. UCU negotiates recognition for staff at ONCAMPUS Coventry</w:t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5. Justice now: make it right for Palestine, 4 November</w:t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6. Free political prisoners in Morocco</w:t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Best wishes</w:t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Justine Stephens</w:t>
                              </w:r>
                              <w:r w:rsidRPr="00DB5779"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UCU head of campaigns</w:t>
                              </w:r>
                            </w:p>
                          </w:tc>
                        </w:tr>
                      </w:tbl>
                      <w:p w:rsidR="00DB5779" w:rsidRPr="00DB5779" w:rsidRDefault="00DB5779" w:rsidP="00DB577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DB5779" w:rsidRPr="00DB5779" w:rsidRDefault="00DB5779" w:rsidP="00DB5779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B5779" w:rsidRPr="00DB5779" w:rsidRDefault="00DB5779" w:rsidP="00DB57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</w:tbl>
    <w:p w:rsidR="00295835" w:rsidRDefault="00DB5779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79"/>
    <w:rsid w:val="0020674F"/>
    <w:rsid w:val="002579A9"/>
    <w:rsid w:val="00270D7D"/>
    <w:rsid w:val="004E35DC"/>
    <w:rsid w:val="00676A60"/>
    <w:rsid w:val="006C3CF4"/>
    <w:rsid w:val="007B6065"/>
    <w:rsid w:val="007D1428"/>
    <w:rsid w:val="008D71F3"/>
    <w:rsid w:val="00C46AF0"/>
    <w:rsid w:val="00DB5779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79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79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377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7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9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19390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6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73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468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900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3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04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825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41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154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25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99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71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675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560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953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cu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list.mercury.ucu.org.uk/t/33358/62105/4918/5/?c73c8e04=Y2FtcGFpZ251cGRhdGU%3d&amp;60bc612e=X2FsbC1tZW1iZXJz&amp;560a3889=VGhlIEZyaWRheSBlbWFpbDogMDMgTm92ZW1iZXIgMjAxNw%3d%3d&amp;x=4c28316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mpaigns@ucu.org.uk" TargetMode="External"/><Relationship Id="rId17" Type="http://schemas.openxmlformats.org/officeDocument/2006/relationships/hyperlink" Target="https://list.mercury.ucu.org.uk/t/33358/62105/4685/4/?c73c8e04=Y2FtcGFpZ251cGRhdGU%3d&amp;60bc612e=X2FsbC1tZW1iZXJz&amp;560a3889=VGhlIEZyaWRheSBlbWFpbDogMDMgTm92ZW1iZXIgMjAxNw%3d%3d&amp;x=be03d4a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st.mercury.ucu.org.uk/t/33358/62105/4047/3/?c73c8e04=Y2FtcGFpZ251cGRhdGU%3d&amp;60bc612e=X2FsbC1tZW1iZXJz&amp;560a3889=VGhlIEZyaWRheSBlbWFpbDogMDMgTm92ZW1iZXIgMjAxNw%3d%3d&amp;x=c733bcb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cu.org.uk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list.mercury.ucu.org.uk/read/archive?id=9176&amp;mid=62105&amp;e=ppitkanen%40glos%2eac%2euk&amp;x=a87ffd08" TargetMode="External"/><Relationship Id="rId15" Type="http://schemas.openxmlformats.org/officeDocument/2006/relationships/hyperlink" Target="https://list.mercury.ucu.org.uk/t/33358/62105/4920/2/" TargetMode="External"/><Relationship Id="rId10" Type="http://schemas.openxmlformats.org/officeDocument/2006/relationships/hyperlink" Target="https://www.facebook.com/ucu.campaig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list.mercury.ucu.org.uk/t/33358/62105/4919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2017-11-07T09:40:00Z</dcterms:created>
  <dcterms:modified xsi:type="dcterms:W3CDTF">2017-11-07T09:40:00Z</dcterms:modified>
</cp:coreProperties>
</file>