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9764B0" w:rsidRPr="009764B0">
        <w:trPr>
          <w:trHeight w:val="150"/>
        </w:trPr>
        <w:tc>
          <w:tcPr>
            <w:tcW w:w="0" w:type="auto"/>
            <w:shd w:val="clear" w:color="auto" w:fill="FFFFFF"/>
            <w:vAlign w:val="center"/>
            <w:hideMark/>
          </w:tcPr>
          <w:p w:rsidR="009764B0" w:rsidRPr="009764B0" w:rsidRDefault="009764B0" w:rsidP="009764B0">
            <w:pPr>
              <w:spacing w:before="100" w:beforeAutospacing="1" w:after="100" w:afterAutospacing="1" w:line="324" w:lineRule="auto"/>
              <w:jc w:val="left"/>
              <w:rPr>
                <w:rFonts w:ascii="Times New Roman" w:eastAsia="Times New Roman" w:hAnsi="Times New Roman" w:cs="Times New Roman"/>
                <w:noProof w:val="0"/>
                <w:sz w:val="16"/>
                <w:szCs w:val="24"/>
                <w:lang w:val="en-US"/>
              </w:rPr>
            </w:pPr>
          </w:p>
        </w:tc>
      </w:tr>
    </w:tbl>
    <w:p w:rsidR="009764B0" w:rsidRPr="009764B0" w:rsidRDefault="009764B0" w:rsidP="009764B0">
      <w:pPr>
        <w:spacing w:before="100" w:beforeAutospacing="1" w:after="100" w:afterAutospacing="1" w:line="324" w:lineRule="auto"/>
        <w:jc w:val="left"/>
        <w:rPr>
          <w:rFonts w:ascii="Times New Roman" w:eastAsia="Times New Roman" w:hAnsi="Times New Roman" w:cs="Times New Roman"/>
          <w:noProof w:val="0"/>
          <w:sz w:val="24"/>
          <w:szCs w:val="24"/>
          <w:lang w:val="en-US"/>
        </w:rPr>
      </w:pPr>
      <w:r w:rsidRPr="009764B0">
        <w:rPr>
          <w:rFonts w:ascii="Times New Roman" w:eastAsia="Times New Roman" w:hAnsi="Times New Roman" w:cs="Times New Roman"/>
          <w:b/>
          <w:bCs/>
          <w:noProof w:val="0"/>
          <w:sz w:val="24"/>
          <w:szCs w:val="24"/>
          <w:lang w:val="en-US"/>
        </w:rPr>
        <w:t>Vote now to save USS</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t>The consultative ballot on USS pensions closes on Wednesday 18 October on the eve of an important meeting between UCU negotiators and the employers.</w:t>
      </w:r>
      <w:r w:rsidRPr="009764B0">
        <w:rPr>
          <w:rFonts w:ascii="Times New Roman" w:eastAsia="Times New Roman" w:hAnsi="Times New Roman" w:cs="Times New Roman"/>
          <w:noProof w:val="0"/>
          <w:sz w:val="24"/>
          <w:szCs w:val="24"/>
          <w:lang w:val="en-US"/>
        </w:rPr>
        <w:br/>
        <w:t xml:space="preserve">Our negotiators need your support. Current proposals could cut benefits for younger staff and mean </w:t>
      </w:r>
      <w:proofErr w:type="gramStart"/>
      <w:r w:rsidRPr="009764B0">
        <w:rPr>
          <w:rFonts w:ascii="Times New Roman" w:eastAsia="Times New Roman" w:hAnsi="Times New Roman" w:cs="Times New Roman"/>
          <w:noProof w:val="0"/>
          <w:sz w:val="24"/>
          <w:szCs w:val="24"/>
          <w:lang w:val="en-US"/>
        </w:rPr>
        <w:t>those nearer retirement</w:t>
      </w:r>
      <w:proofErr w:type="gramEnd"/>
      <w:r w:rsidRPr="009764B0">
        <w:rPr>
          <w:rFonts w:ascii="Times New Roman" w:eastAsia="Times New Roman" w:hAnsi="Times New Roman" w:cs="Times New Roman"/>
          <w:noProof w:val="0"/>
          <w:sz w:val="24"/>
          <w:szCs w:val="24"/>
          <w:lang w:val="en-US"/>
        </w:rPr>
        <w:t xml:space="preserve"> may need to work longer.</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t xml:space="preserve">A strong turnout and support for action will show the employers that we’re prepared to defend our pensions. If you work in a university covered by USS please support your negotiators and </w:t>
      </w:r>
      <w:hyperlink r:id="rId5" w:tgtFrame="_blank" w:history="1">
        <w:r w:rsidRPr="009764B0">
          <w:rPr>
            <w:rFonts w:ascii="Times New Roman" w:eastAsia="Times New Roman" w:hAnsi="Times New Roman" w:cs="Times New Roman"/>
            <w:noProof w:val="0"/>
            <w:color w:val="0000FF"/>
            <w:sz w:val="24"/>
            <w:szCs w:val="24"/>
            <w:u w:val="single"/>
            <w:lang w:val="en-US"/>
          </w:rPr>
          <w:t>vote now as a matter of urgency to defend your pension</w:t>
        </w:r>
      </w:hyperlink>
      <w:r w:rsidRPr="009764B0">
        <w:rPr>
          <w:rFonts w:ascii="Times New Roman" w:eastAsia="Times New Roman" w:hAnsi="Times New Roman" w:cs="Times New Roman"/>
          <w:noProof w:val="0"/>
          <w:sz w:val="24"/>
          <w:szCs w:val="24"/>
          <w:lang w:val="en-US"/>
        </w:rPr>
        <w:t>.</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b/>
          <w:bCs/>
          <w:noProof w:val="0"/>
          <w:sz w:val="24"/>
          <w:szCs w:val="24"/>
          <w:lang w:val="en-US"/>
        </w:rPr>
        <w:t>Free membership launch: hundreds sign up in first week</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t xml:space="preserve">Over 400 new members joined UCU for free in the first week of our new offer aimed at </w:t>
      </w:r>
      <w:proofErr w:type="spellStart"/>
      <w:r w:rsidRPr="009764B0">
        <w:rPr>
          <w:rFonts w:ascii="Times New Roman" w:eastAsia="Times New Roman" w:hAnsi="Times New Roman" w:cs="Times New Roman"/>
          <w:noProof w:val="0"/>
          <w:sz w:val="24"/>
          <w:szCs w:val="24"/>
          <w:lang w:val="en-US"/>
        </w:rPr>
        <w:t>unionising</w:t>
      </w:r>
      <w:proofErr w:type="spellEnd"/>
      <w:r w:rsidRPr="009764B0">
        <w:rPr>
          <w:rFonts w:ascii="Times New Roman" w:eastAsia="Times New Roman" w:hAnsi="Times New Roman" w:cs="Times New Roman"/>
          <w:noProof w:val="0"/>
          <w:sz w:val="24"/>
          <w:szCs w:val="24"/>
          <w:lang w:val="en-US"/>
        </w:rPr>
        <w:t xml:space="preserve"> early career education staff. As employment becomes ever more insecure and exploitative for new and younger staff, we’ve taken the bold move of offering free membership to thousands of PhD students employed to teach and those teaching in further education colleges without a teachers’ contract.</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t xml:space="preserve">We say: it’s time to break the vicious cycle of low-security employment and low union membership amongst younger and casual workers. Please help us secure the future of the profession by sharing this offer in your workplace with </w:t>
      </w:r>
      <w:hyperlink r:id="rId6" w:tgtFrame="_blank" w:history="1">
        <w:r w:rsidRPr="009764B0">
          <w:rPr>
            <w:rFonts w:ascii="Times New Roman" w:eastAsia="Times New Roman" w:hAnsi="Times New Roman" w:cs="Times New Roman"/>
            <w:noProof w:val="0"/>
            <w:color w:val="0000FF"/>
            <w:sz w:val="24"/>
            <w:szCs w:val="24"/>
            <w:u w:val="single"/>
            <w:lang w:val="en-US"/>
          </w:rPr>
          <w:t>full details and downloadable posters and leaflets here</w:t>
        </w:r>
      </w:hyperlink>
      <w:r w:rsidRPr="009764B0">
        <w:rPr>
          <w:rFonts w:ascii="Times New Roman" w:eastAsia="Times New Roman" w:hAnsi="Times New Roman" w:cs="Times New Roman"/>
          <w:noProof w:val="0"/>
          <w:sz w:val="24"/>
          <w:szCs w:val="24"/>
          <w:lang w:val="en-US"/>
        </w:rPr>
        <w:t>. </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b/>
          <w:bCs/>
          <w:noProof w:val="0"/>
          <w:sz w:val="24"/>
          <w:szCs w:val="24"/>
          <w:lang w:val="en-US"/>
        </w:rPr>
        <w:t>Further education pay consultation</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t>FE (England) members have sent a clear message to the employers in the consultative ballot which closed on 29 September with 75% of those voting saying they would be prepared to strike for a better offer than the national 1%. UCU is now consulting with branches about their participation in strike ballots and we will be in touch soon about next steps.</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r>
      <w:hyperlink r:id="rId7" w:tgtFrame="_blank" w:history="1">
        <w:r w:rsidRPr="009764B0">
          <w:rPr>
            <w:rFonts w:ascii="Times New Roman" w:eastAsia="Times New Roman" w:hAnsi="Times New Roman" w:cs="Times New Roman"/>
            <w:noProof w:val="0"/>
            <w:color w:val="0000FF"/>
            <w:sz w:val="24"/>
            <w:szCs w:val="24"/>
            <w:u w:val="single"/>
            <w:lang w:val="en-US"/>
          </w:rPr>
          <w:t>See here for the full update including</w:t>
        </w:r>
        <w:proofErr w:type="gramStart"/>
        <w:r w:rsidRPr="009764B0">
          <w:rPr>
            <w:rFonts w:ascii="Times New Roman" w:eastAsia="Times New Roman" w:hAnsi="Times New Roman" w:cs="Times New Roman"/>
            <w:noProof w:val="0"/>
            <w:color w:val="0000FF"/>
            <w:sz w:val="24"/>
            <w:szCs w:val="24"/>
            <w:u w:val="single"/>
            <w:lang w:val="en-US"/>
          </w:rPr>
          <w:t>:</w:t>
        </w:r>
        <w:proofErr w:type="gramEnd"/>
      </w:hyperlink>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lastRenderedPageBreak/>
        <w:t>1. In the news</w:t>
      </w:r>
      <w:r w:rsidRPr="009764B0">
        <w:rPr>
          <w:rFonts w:ascii="Times New Roman" w:eastAsia="Times New Roman" w:hAnsi="Times New Roman" w:cs="Times New Roman"/>
          <w:noProof w:val="0"/>
          <w:sz w:val="24"/>
          <w:szCs w:val="24"/>
          <w:lang w:val="en-US"/>
        </w:rPr>
        <w:br/>
        <w:t>2. Leeds University UCU strike to stop ‘sackers’ charter’</w:t>
      </w:r>
      <w:r w:rsidRPr="009764B0">
        <w:rPr>
          <w:rFonts w:ascii="Times New Roman" w:eastAsia="Times New Roman" w:hAnsi="Times New Roman" w:cs="Times New Roman"/>
          <w:noProof w:val="0"/>
          <w:sz w:val="24"/>
          <w:szCs w:val="24"/>
          <w:lang w:val="en-US"/>
        </w:rPr>
        <w:br/>
        <w:t>3. Further education staff training needs survey</w:t>
      </w:r>
      <w:r w:rsidRPr="009764B0">
        <w:rPr>
          <w:rFonts w:ascii="Times New Roman" w:eastAsia="Times New Roman" w:hAnsi="Times New Roman" w:cs="Times New Roman"/>
          <w:noProof w:val="0"/>
          <w:sz w:val="24"/>
          <w:szCs w:val="24"/>
          <w:lang w:val="en-US"/>
        </w:rPr>
        <w:br/>
        <w:t>4. Britain needs a pay rise: join the TUC day of action, 17 October</w:t>
      </w:r>
      <w:r w:rsidRPr="009764B0">
        <w:rPr>
          <w:rFonts w:ascii="Times New Roman" w:eastAsia="Times New Roman" w:hAnsi="Times New Roman" w:cs="Times New Roman"/>
          <w:noProof w:val="0"/>
          <w:sz w:val="24"/>
          <w:szCs w:val="24"/>
          <w:lang w:val="en-US"/>
        </w:rPr>
        <w:br/>
        <w:t>5. Survey shows dissatisfaction with how universities are run</w:t>
      </w:r>
      <w:r w:rsidRPr="009764B0">
        <w:rPr>
          <w:rFonts w:ascii="Times New Roman" w:eastAsia="Times New Roman" w:hAnsi="Times New Roman" w:cs="Times New Roman"/>
          <w:noProof w:val="0"/>
          <w:sz w:val="24"/>
          <w:szCs w:val="24"/>
          <w:lang w:val="en-US"/>
        </w:rPr>
        <w:br/>
        <w:t xml:space="preserve">6. 'To Walk </w:t>
      </w:r>
      <w:proofErr w:type="gramStart"/>
      <w:r w:rsidRPr="009764B0">
        <w:rPr>
          <w:rFonts w:ascii="Times New Roman" w:eastAsia="Times New Roman" w:hAnsi="Times New Roman" w:cs="Times New Roman"/>
          <w:noProof w:val="0"/>
          <w:sz w:val="24"/>
          <w:szCs w:val="24"/>
          <w:lang w:val="en-US"/>
        </w:rPr>
        <w:t>In</w:t>
      </w:r>
      <w:proofErr w:type="gramEnd"/>
      <w:r w:rsidRPr="009764B0">
        <w:rPr>
          <w:rFonts w:ascii="Times New Roman" w:eastAsia="Times New Roman" w:hAnsi="Times New Roman" w:cs="Times New Roman"/>
          <w:noProof w:val="0"/>
          <w:sz w:val="24"/>
          <w:szCs w:val="24"/>
          <w:lang w:val="en-US"/>
        </w:rPr>
        <w:t xml:space="preserve"> Your Shoes' play, 22 October, University of </w:t>
      </w:r>
      <w:proofErr w:type="spellStart"/>
      <w:r w:rsidRPr="009764B0">
        <w:rPr>
          <w:rFonts w:ascii="Times New Roman" w:eastAsia="Times New Roman" w:hAnsi="Times New Roman" w:cs="Times New Roman"/>
          <w:noProof w:val="0"/>
          <w:sz w:val="24"/>
          <w:szCs w:val="24"/>
          <w:lang w:val="en-US"/>
        </w:rPr>
        <w:t>Huddersfield</w:t>
      </w:r>
      <w:proofErr w:type="spellEnd"/>
      <w:r w:rsidRPr="009764B0">
        <w:rPr>
          <w:rFonts w:ascii="Times New Roman" w:eastAsia="Times New Roman" w:hAnsi="Times New Roman" w:cs="Times New Roman"/>
          <w:noProof w:val="0"/>
          <w:sz w:val="24"/>
          <w:szCs w:val="24"/>
          <w:lang w:val="en-US"/>
        </w:rPr>
        <w:br/>
        <w:t xml:space="preserve">7. </w:t>
      </w:r>
      <w:proofErr w:type="gramStart"/>
      <w:r w:rsidRPr="009764B0">
        <w:rPr>
          <w:rFonts w:ascii="Times New Roman" w:eastAsia="Times New Roman" w:hAnsi="Times New Roman" w:cs="Times New Roman"/>
          <w:noProof w:val="0"/>
          <w:sz w:val="24"/>
          <w:szCs w:val="24"/>
          <w:lang w:val="en-US"/>
        </w:rPr>
        <w:t>National officer and NEC elections in 2018</w:t>
      </w:r>
      <w:r w:rsidRPr="009764B0">
        <w:rPr>
          <w:rFonts w:ascii="Times New Roman" w:eastAsia="Times New Roman" w:hAnsi="Times New Roman" w:cs="Times New Roman"/>
          <w:noProof w:val="0"/>
          <w:sz w:val="24"/>
          <w:szCs w:val="24"/>
          <w:lang w:val="en-US"/>
        </w:rPr>
        <w:br/>
        <w:t>8.</w:t>
      </w:r>
      <w:proofErr w:type="gramEnd"/>
      <w:r w:rsidRPr="009764B0">
        <w:rPr>
          <w:rFonts w:ascii="Times New Roman" w:eastAsia="Times New Roman" w:hAnsi="Times New Roman" w:cs="Times New Roman"/>
          <w:noProof w:val="0"/>
          <w:sz w:val="24"/>
          <w:szCs w:val="24"/>
          <w:lang w:val="en-US"/>
        </w:rPr>
        <w:t xml:space="preserve"> Have your say on adult education</w:t>
      </w:r>
      <w:r w:rsidRPr="009764B0">
        <w:rPr>
          <w:rFonts w:ascii="Times New Roman" w:eastAsia="Times New Roman" w:hAnsi="Times New Roman" w:cs="Times New Roman"/>
          <w:noProof w:val="0"/>
          <w:sz w:val="24"/>
          <w:szCs w:val="24"/>
          <w:lang w:val="en-US"/>
        </w:rPr>
        <w:br/>
        <w:t>9. World Mental Health Day 2017</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r>
      <w:proofErr w:type="gramStart"/>
      <w:r w:rsidRPr="009764B0">
        <w:rPr>
          <w:rFonts w:ascii="Times New Roman" w:eastAsia="Times New Roman" w:hAnsi="Times New Roman" w:cs="Times New Roman"/>
          <w:noProof w:val="0"/>
          <w:sz w:val="24"/>
          <w:szCs w:val="24"/>
          <w:lang w:val="en-US"/>
        </w:rPr>
        <w:t>All</w:t>
      </w:r>
      <w:proofErr w:type="gramEnd"/>
      <w:r w:rsidRPr="009764B0">
        <w:rPr>
          <w:rFonts w:ascii="Times New Roman" w:eastAsia="Times New Roman" w:hAnsi="Times New Roman" w:cs="Times New Roman"/>
          <w:noProof w:val="0"/>
          <w:sz w:val="24"/>
          <w:szCs w:val="24"/>
          <w:lang w:val="en-US"/>
        </w:rPr>
        <w:t xml:space="preserve"> the best</w:t>
      </w:r>
      <w:r w:rsidRPr="009764B0">
        <w:rPr>
          <w:rFonts w:ascii="Times New Roman" w:eastAsia="Times New Roman" w:hAnsi="Times New Roman" w:cs="Times New Roman"/>
          <w:noProof w:val="0"/>
          <w:sz w:val="24"/>
          <w:szCs w:val="24"/>
          <w:lang w:val="en-US"/>
        </w:rPr>
        <w:br/>
      </w:r>
      <w:r w:rsidRPr="009764B0">
        <w:rPr>
          <w:rFonts w:ascii="Times New Roman" w:eastAsia="Times New Roman" w:hAnsi="Times New Roman" w:cs="Times New Roman"/>
          <w:noProof w:val="0"/>
          <w:sz w:val="24"/>
          <w:szCs w:val="24"/>
          <w:lang w:val="en-US"/>
        </w:rPr>
        <w:br/>
        <w:t>Justine Stephens</w:t>
      </w:r>
      <w:r w:rsidRPr="009764B0">
        <w:rPr>
          <w:rFonts w:ascii="Times New Roman" w:eastAsia="Times New Roman" w:hAnsi="Times New Roman" w:cs="Times New Roman"/>
          <w:noProof w:val="0"/>
          <w:sz w:val="24"/>
          <w:szCs w:val="24"/>
          <w:lang w:val="en-US"/>
        </w:rPr>
        <w:br/>
        <w:t>UCU head of campaigns</w:t>
      </w:r>
    </w:p>
    <w:p w:rsidR="00295835" w:rsidRDefault="009764B0">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B0"/>
    <w:rsid w:val="0020674F"/>
    <w:rsid w:val="002579A9"/>
    <w:rsid w:val="00270D7D"/>
    <w:rsid w:val="004E35DC"/>
    <w:rsid w:val="00676A60"/>
    <w:rsid w:val="006C3CF4"/>
    <w:rsid w:val="007B6065"/>
    <w:rsid w:val="007D1428"/>
    <w:rsid w:val="008D71F3"/>
    <w:rsid w:val="009764B0"/>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t.mercury.ucu.org.uk/t/32517/151504/4792/3/?c73c8e04=Y2FtcGFpZ251cGRhdGU%3d&amp;60bc612e=X2FsbC1tZW1iZXJz&amp;560a3889=VGhlIEZyaWRheSBlbWFpbDogMTMgT2N0b2JlciAyMDE3&amp;x=7d61e5b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st.mercury.ucu.org.uk/t/32517/151504/4685/2/?c73c8e04=Y2FtcGFpZ251cGRhdGU%3d&amp;60bc612e=X2FsbC1tZW1iZXJz&amp;560a3889=VGhlIEZyaWRheSBlbWFpbDogMTMgT2N0b2JlciAyMDE3&amp;x=bb94cae8" TargetMode="External"/><Relationship Id="rId5" Type="http://schemas.openxmlformats.org/officeDocument/2006/relationships/hyperlink" Target="https://list.mercury.ucu.org.uk/t/32517/151504/3178/1/?c73c8e04=Y2FtcGFpZ251cGRhdGU%3d&amp;60bc612e=X2FsbC1tZW1iZXJz&amp;560a3889=VGhlIEZyaWRheSBlbWFpbDogMTMgT2N0b2JlciAyMDE3&amp;x=2ee49c9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2017-10-13T13:27:00Z</dcterms:created>
  <dcterms:modified xsi:type="dcterms:W3CDTF">2017-10-13T13:27:00Z</dcterms:modified>
</cp:coreProperties>
</file>