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CellSpacing w:w="0" w:type="dxa"/>
        <w:tblCellMar>
          <w:left w:w="0" w:type="dxa"/>
          <w:right w:w="0" w:type="dxa"/>
        </w:tblCellMar>
        <w:tblLook w:val="04A0" w:firstRow="1" w:lastRow="0" w:firstColumn="1" w:lastColumn="0" w:noHBand="0" w:noVBand="1"/>
      </w:tblPr>
      <w:tblGrid>
        <w:gridCol w:w="8123"/>
        <w:gridCol w:w="903"/>
      </w:tblGrid>
      <w:tr w:rsidR="00201F21" w:rsidRPr="00201F21" w:rsidTr="00201F21">
        <w:trPr>
          <w:tblCellSpacing w:w="0" w:type="dxa"/>
          <w:jc w:val="right"/>
        </w:trPr>
        <w:tc>
          <w:tcPr>
            <w:tcW w:w="45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7152"/>
              <w:gridCol w:w="960"/>
              <w:gridCol w:w="11"/>
            </w:tblGrid>
            <w:tr w:rsidR="00201F21" w:rsidRPr="00201F21">
              <w:trPr>
                <w:tblCellSpacing w:w="0" w:type="dxa"/>
              </w:trPr>
              <w:tc>
                <w:tcPr>
                  <w:tcW w:w="0" w:type="auto"/>
                  <w:gridSpan w:val="3"/>
                  <w:vAlign w:val="center"/>
                  <w:hideMark/>
                </w:tcPr>
                <w:p w:rsidR="00201F21" w:rsidRPr="00201F21" w:rsidRDefault="00201F21" w:rsidP="00201F21">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201F21">
                    <w:rPr>
                      <w:rFonts w:ascii="Tahoma" w:eastAsia="Times New Roman" w:hAnsi="Tahoma" w:cs="Tahoma"/>
                      <w:sz w:val="15"/>
                      <w:szCs w:val="15"/>
                      <w:lang w:eastAsia="en-GB"/>
                    </w:rPr>
                    <w:fldChar w:fldCharType="begin"/>
                  </w:r>
                  <w:r w:rsidRPr="00201F21">
                    <w:rPr>
                      <w:rFonts w:ascii="Tahoma" w:eastAsia="Times New Roman" w:hAnsi="Tahoma" w:cs="Tahoma"/>
                      <w:sz w:val="15"/>
                      <w:szCs w:val="15"/>
                      <w:lang w:eastAsia="en-GB"/>
                    </w:rPr>
                    <w:instrText xml:space="preserve"> HYPERLINK "https://list.mercury.ucu.org.uk/read/archive?id=7909&amp;mid=62105&amp;e=ppitkanen%40glos%2eac%2euk&amp;x=52bb0d48" \t "_blank" </w:instrText>
                  </w:r>
                  <w:r w:rsidRPr="00201F21">
                    <w:rPr>
                      <w:rFonts w:ascii="Tahoma" w:eastAsia="Times New Roman" w:hAnsi="Tahoma" w:cs="Tahoma"/>
                      <w:sz w:val="15"/>
                      <w:szCs w:val="15"/>
                      <w:lang w:eastAsia="en-GB"/>
                    </w:rPr>
                    <w:fldChar w:fldCharType="separate"/>
                  </w:r>
                  <w:r w:rsidRPr="00201F21">
                    <w:rPr>
                      <w:rFonts w:ascii="Tahoma" w:eastAsia="Times New Roman" w:hAnsi="Tahoma" w:cs="Tahoma"/>
                      <w:color w:val="0000FF"/>
                      <w:sz w:val="15"/>
                      <w:szCs w:val="15"/>
                      <w:u w:val="single"/>
                      <w:lang w:eastAsia="en-GB"/>
                    </w:rPr>
                    <w:t>View online version</w:t>
                  </w:r>
                  <w:r w:rsidRPr="00201F21">
                    <w:rPr>
                      <w:rFonts w:ascii="Tahoma" w:eastAsia="Times New Roman" w:hAnsi="Tahoma" w:cs="Tahoma"/>
                      <w:sz w:val="15"/>
                      <w:szCs w:val="15"/>
                      <w:lang w:eastAsia="en-GB"/>
                    </w:rPr>
                    <w:fldChar w:fldCharType="end"/>
                  </w:r>
                  <w:r w:rsidRPr="00201F21">
                    <w:rPr>
                      <w:rFonts w:ascii="Tahoma" w:eastAsia="Times New Roman" w:hAnsi="Tahoma" w:cs="Tahoma"/>
                      <w:sz w:val="15"/>
                      <w:szCs w:val="15"/>
                      <w:lang w:eastAsia="en-GB"/>
                    </w:rPr>
                    <w:br/>
                    <w:t> </w:t>
                  </w:r>
                </w:p>
              </w:tc>
            </w:tr>
            <w:tr w:rsidR="00201F21" w:rsidRPr="00201F21">
              <w:trPr>
                <w:tblCellSpacing w:w="0" w:type="dxa"/>
              </w:trPr>
              <w:tc>
                <w:tcPr>
                  <w:tcW w:w="0" w:type="auto"/>
                  <w:vAlign w:val="center"/>
                  <w:hideMark/>
                </w:tcPr>
                <w:p w:rsidR="00201F21" w:rsidRPr="00201F21" w:rsidRDefault="00201F21" w:rsidP="00201F21">
                  <w:pPr>
                    <w:spacing w:before="100" w:beforeAutospacing="1" w:after="100" w:afterAutospacing="1" w:line="240" w:lineRule="auto"/>
                    <w:rPr>
                      <w:rFonts w:ascii="Times New Roman" w:eastAsia="Times New Roman" w:hAnsi="Times New Roman" w:cs="Times New Roman"/>
                      <w:sz w:val="24"/>
                      <w:szCs w:val="24"/>
                      <w:lang w:eastAsia="en-GB"/>
                    </w:rPr>
                  </w:pPr>
                  <w:r w:rsidRPr="00201F21">
                    <w:rPr>
                      <w:rFonts w:ascii="Tahoma" w:eastAsia="Times New Roman" w:hAnsi="Tahoma" w:cs="Tahoma"/>
                      <w:noProof/>
                      <w:color w:val="0000FF"/>
                      <w:sz w:val="24"/>
                      <w:szCs w:val="24"/>
                      <w:lang w:eastAsia="en-GB"/>
                    </w:rPr>
                    <w:drawing>
                      <wp:inline distT="0" distB="0" distL="0" distR="0">
                        <wp:extent cx="2457450" cy="866775"/>
                        <wp:effectExtent l="0" t="0" r="0" b="9525"/>
                        <wp:docPr id="4" name="Picture 4" descr="UCU logo">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img13" descr="UCU logo">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7450" cy="866775"/>
                                </a:xfrm>
                                <a:prstGeom prst="rect">
                                  <a:avLst/>
                                </a:prstGeom>
                                <a:noFill/>
                                <a:ln>
                                  <a:noFill/>
                                </a:ln>
                              </pic:spPr>
                            </pic:pic>
                          </a:graphicData>
                        </a:graphic>
                      </wp:inline>
                    </w:drawing>
                  </w:r>
                </w:p>
              </w:tc>
              <w:tc>
                <w:tcPr>
                  <w:tcW w:w="480" w:type="dxa"/>
                  <w:hideMark/>
                </w:tcPr>
                <w:tbl>
                  <w:tblPr>
                    <w:tblW w:w="960" w:type="dxa"/>
                    <w:tblCellSpacing w:w="0" w:type="dxa"/>
                    <w:tblCellMar>
                      <w:left w:w="0" w:type="dxa"/>
                      <w:right w:w="0" w:type="dxa"/>
                    </w:tblCellMar>
                    <w:tblLook w:val="04A0" w:firstRow="1" w:lastRow="0" w:firstColumn="1" w:lastColumn="0" w:noHBand="0" w:noVBand="1"/>
                  </w:tblPr>
                  <w:tblGrid>
                    <w:gridCol w:w="480"/>
                    <w:gridCol w:w="480"/>
                  </w:tblGrid>
                  <w:tr w:rsidR="00201F21" w:rsidRPr="00201F21">
                    <w:trPr>
                      <w:tblCellSpacing w:w="0" w:type="dxa"/>
                    </w:trPr>
                    <w:tc>
                      <w:tcPr>
                        <w:tcW w:w="480" w:type="dxa"/>
                        <w:vAlign w:val="center"/>
                        <w:hideMark/>
                      </w:tcPr>
                      <w:p w:rsidR="00201F21" w:rsidRPr="00201F21" w:rsidRDefault="00201F21" w:rsidP="00201F21">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201F21">
                          <w:rPr>
                            <w:rFonts w:ascii="Tahoma" w:eastAsia="Times New Roman" w:hAnsi="Tahoma" w:cs="Tahoma"/>
                            <w:noProof/>
                            <w:color w:val="0000FF"/>
                            <w:sz w:val="24"/>
                            <w:szCs w:val="24"/>
                            <w:lang w:eastAsia="en-GB"/>
                          </w:rPr>
                          <w:drawing>
                            <wp:inline distT="0" distB="0" distL="0" distR="0">
                              <wp:extent cx="228600" cy="228600"/>
                              <wp:effectExtent l="0" t="0" r="0" b="0"/>
                              <wp:docPr id="3" name="Picture 3" descr="Twitter logo">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26" descr="Twitter logo">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480" w:type="dxa"/>
                        <w:vAlign w:val="center"/>
                        <w:hideMark/>
                      </w:tcPr>
                      <w:p w:rsidR="00201F21" w:rsidRPr="00201F21" w:rsidRDefault="00201F21" w:rsidP="00201F21">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201F21">
                          <w:rPr>
                            <w:rFonts w:ascii="Tahoma" w:eastAsia="Times New Roman" w:hAnsi="Tahoma" w:cs="Tahoma"/>
                            <w:noProof/>
                            <w:color w:val="0000FF"/>
                            <w:sz w:val="24"/>
                            <w:szCs w:val="24"/>
                            <w:lang w:eastAsia="en-GB"/>
                          </w:rPr>
                          <w:drawing>
                            <wp:inline distT="0" distB="0" distL="0" distR="0">
                              <wp:extent cx="228600" cy="228600"/>
                              <wp:effectExtent l="0" t="0" r="0" b="0"/>
                              <wp:docPr id="2" name="Picture 2" descr="Facebook logo">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27" descr="Facebook logo">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201F21" w:rsidRPr="00201F21" w:rsidRDefault="00201F21" w:rsidP="00201F21">
                  <w:pPr>
                    <w:spacing w:after="0" w:line="240" w:lineRule="auto"/>
                    <w:rPr>
                      <w:rFonts w:ascii="Times New Roman" w:eastAsia="Times New Roman" w:hAnsi="Times New Roman" w:cs="Times New Roman"/>
                      <w:sz w:val="24"/>
                      <w:szCs w:val="24"/>
                      <w:lang w:eastAsia="en-GB"/>
                    </w:rPr>
                  </w:pPr>
                </w:p>
              </w:tc>
              <w:tc>
                <w:tcPr>
                  <w:tcW w:w="0" w:type="auto"/>
                  <w:vAlign w:val="center"/>
                  <w:hideMark/>
                </w:tcPr>
                <w:p w:rsidR="00201F21" w:rsidRPr="00201F21" w:rsidRDefault="00201F21" w:rsidP="00201F21">
                  <w:pPr>
                    <w:spacing w:after="0" w:line="240" w:lineRule="auto"/>
                    <w:rPr>
                      <w:rFonts w:ascii="Times New Roman" w:eastAsia="Times New Roman" w:hAnsi="Times New Roman" w:cs="Times New Roman"/>
                      <w:sz w:val="20"/>
                      <w:szCs w:val="20"/>
                      <w:lang w:eastAsia="en-GB"/>
                    </w:rPr>
                  </w:pPr>
                </w:p>
              </w:tc>
            </w:tr>
            <w:tr w:rsidR="00201F21" w:rsidRPr="00201F21">
              <w:trPr>
                <w:trHeight w:val="420"/>
                <w:tblCellSpacing w:w="0" w:type="dxa"/>
              </w:trPr>
              <w:tc>
                <w:tcPr>
                  <w:tcW w:w="0" w:type="auto"/>
                  <w:gridSpan w:val="3"/>
                  <w:vAlign w:val="center"/>
                  <w:hideMark/>
                </w:tcPr>
                <w:p w:rsidR="00201F21" w:rsidRPr="00201F21" w:rsidRDefault="00201F21" w:rsidP="00201F21">
                  <w:pPr>
                    <w:spacing w:before="100" w:beforeAutospacing="1" w:after="100" w:afterAutospacing="1" w:line="240" w:lineRule="auto"/>
                    <w:rPr>
                      <w:rFonts w:ascii="Times New Roman" w:eastAsia="Times New Roman" w:hAnsi="Times New Roman" w:cs="Times New Roman"/>
                      <w:sz w:val="24"/>
                      <w:szCs w:val="24"/>
                      <w:lang w:eastAsia="en-GB"/>
                    </w:rPr>
                  </w:pPr>
                  <w:r w:rsidRPr="00201F21">
                    <w:rPr>
                      <w:rFonts w:ascii="Tahoma" w:eastAsia="Times New Roman" w:hAnsi="Tahoma" w:cs="Tahoma"/>
                      <w:sz w:val="24"/>
                      <w:szCs w:val="24"/>
                      <w:lang w:eastAsia="en-GB"/>
                    </w:rPr>
                    <w:t> </w:t>
                  </w:r>
                </w:p>
              </w:tc>
            </w:tr>
          </w:tbl>
          <w:p w:rsidR="00201F21" w:rsidRPr="00201F21" w:rsidRDefault="00201F21" w:rsidP="00201F21">
            <w:pPr>
              <w:spacing w:after="0" w:line="240" w:lineRule="auto"/>
              <w:rPr>
                <w:rFonts w:ascii="Times New Roman" w:eastAsia="Times New Roman" w:hAnsi="Times New Roman" w:cs="Times New Roman"/>
                <w:sz w:val="24"/>
                <w:szCs w:val="24"/>
                <w:lang w:eastAsia="en-GB"/>
              </w:rPr>
            </w:pPr>
          </w:p>
        </w:tc>
        <w:tc>
          <w:tcPr>
            <w:tcW w:w="0" w:type="auto"/>
            <w:vAlign w:val="center"/>
            <w:hideMark/>
          </w:tcPr>
          <w:p w:rsidR="00201F21" w:rsidRPr="00201F21" w:rsidRDefault="00201F21" w:rsidP="00201F21">
            <w:pPr>
              <w:spacing w:before="100" w:beforeAutospacing="1" w:after="100" w:afterAutospacing="1" w:line="240" w:lineRule="auto"/>
              <w:rPr>
                <w:rFonts w:ascii="Times New Roman" w:eastAsia="Times New Roman" w:hAnsi="Times New Roman" w:cs="Times New Roman"/>
                <w:sz w:val="24"/>
                <w:szCs w:val="24"/>
                <w:lang w:eastAsia="en-GB"/>
              </w:rPr>
            </w:pPr>
            <w:r w:rsidRPr="00201F21">
              <w:rPr>
                <w:rFonts w:ascii="Tahoma" w:eastAsia="Times New Roman" w:hAnsi="Tahoma" w:cs="Tahoma"/>
                <w:sz w:val="24"/>
                <w:szCs w:val="24"/>
                <w:lang w:eastAsia="en-GB"/>
              </w:rPr>
              <w:t> </w:t>
            </w:r>
          </w:p>
        </w:tc>
      </w:tr>
    </w:tbl>
    <w:p w:rsidR="00201F21" w:rsidRPr="00201F21" w:rsidRDefault="00201F21" w:rsidP="00201F21">
      <w:pPr>
        <w:shd w:val="clear" w:color="auto" w:fill="FFFFFF"/>
        <w:spacing w:before="100" w:beforeAutospacing="1" w:after="100" w:afterAutospacing="1" w:line="240" w:lineRule="auto"/>
        <w:jc w:val="right"/>
        <w:rPr>
          <w:rFonts w:ascii="wf_segoe-ui_normal" w:eastAsia="Times New Roman" w:hAnsi="wf_segoe-ui_normal" w:cs="Times New Roman"/>
          <w:color w:val="F4F4F4"/>
          <w:sz w:val="23"/>
          <w:szCs w:val="23"/>
          <w:vertAlign w:val="subscript"/>
          <w:lang w:val="en-US" w:eastAsia="en-GB"/>
        </w:rPr>
      </w:pPr>
      <w:r w:rsidRPr="00201F21">
        <w:rPr>
          <w:rFonts w:ascii="Times New Roman" w:eastAsia="Times New Roman" w:hAnsi="Times New Roman" w:cs="Times New Roman"/>
          <w:vanish/>
          <w:color w:val="F4F4F4"/>
          <w:sz w:val="23"/>
          <w:szCs w:val="23"/>
          <w:vertAlign w:val="subscript"/>
          <w:lang w:val="en-US" w:eastAsia="en-GB"/>
        </w:rPr>
        <w:t> </w:t>
      </w:r>
    </w:p>
    <w:tbl>
      <w:tblPr>
        <w:tblW w:w="5000" w:type="pct"/>
        <w:jc w:val="right"/>
        <w:tblCellSpacing w:w="0" w:type="dxa"/>
        <w:tblCellMar>
          <w:left w:w="0" w:type="dxa"/>
          <w:right w:w="0" w:type="dxa"/>
        </w:tblCellMar>
        <w:tblLook w:val="04A0" w:firstRow="1" w:lastRow="0" w:firstColumn="1" w:lastColumn="0" w:noHBand="0" w:noVBand="1"/>
      </w:tblPr>
      <w:tblGrid>
        <w:gridCol w:w="452"/>
        <w:gridCol w:w="8123"/>
        <w:gridCol w:w="451"/>
      </w:tblGrid>
      <w:tr w:rsidR="00201F21" w:rsidRPr="00201F21" w:rsidTr="00201F21">
        <w:trPr>
          <w:tblCellSpacing w:w="0" w:type="dxa"/>
          <w:jc w:val="right"/>
        </w:trPr>
        <w:tc>
          <w:tcPr>
            <w:tcW w:w="250" w:type="pct"/>
            <w:vAlign w:val="center"/>
            <w:hideMark/>
          </w:tcPr>
          <w:p w:rsidR="00201F21" w:rsidRPr="00201F21" w:rsidRDefault="00201F21" w:rsidP="00201F21">
            <w:pPr>
              <w:spacing w:before="100" w:beforeAutospacing="1" w:after="100" w:afterAutospacing="1" w:line="348" w:lineRule="auto"/>
              <w:rPr>
                <w:rFonts w:ascii="Times New Roman" w:eastAsia="Times New Roman" w:hAnsi="Times New Roman" w:cs="Times New Roman"/>
                <w:sz w:val="24"/>
                <w:szCs w:val="24"/>
                <w:lang w:eastAsia="en-GB"/>
              </w:rPr>
            </w:pPr>
            <w:r w:rsidRPr="00201F21">
              <w:rPr>
                <w:rFonts w:ascii="Tahoma" w:eastAsia="Times New Roman" w:hAnsi="Tahoma" w:cs="Tahoma"/>
                <w:sz w:val="24"/>
                <w:szCs w:val="24"/>
                <w:lang w:eastAsia="en-GB"/>
              </w:rPr>
              <w:t> </w:t>
            </w: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123"/>
            </w:tblGrid>
            <w:tr w:rsidR="00201F21" w:rsidRPr="00201F21">
              <w:trPr>
                <w:trHeight w:val="150"/>
                <w:tblCellSpacing w:w="0" w:type="dxa"/>
              </w:trPr>
              <w:tc>
                <w:tcPr>
                  <w:tcW w:w="0" w:type="auto"/>
                  <w:vAlign w:val="center"/>
                  <w:hideMark/>
                </w:tcPr>
                <w:p w:rsidR="00201F21" w:rsidRPr="00201F21" w:rsidRDefault="00201F21" w:rsidP="00201F21">
                  <w:pPr>
                    <w:spacing w:after="0" w:line="240" w:lineRule="auto"/>
                    <w:jc w:val="center"/>
                    <w:rPr>
                      <w:rFonts w:ascii="Tahoma" w:eastAsia="Times New Roman" w:hAnsi="Tahoma" w:cs="Tahoma"/>
                      <w:sz w:val="20"/>
                      <w:szCs w:val="20"/>
                      <w:lang w:eastAsia="en-GB"/>
                    </w:rPr>
                  </w:pPr>
                  <w:r w:rsidRPr="00201F21">
                    <w:rPr>
                      <w:rFonts w:ascii="Tahoma" w:eastAsia="Times New Roman" w:hAnsi="Tahoma" w:cs="Tahoma"/>
                      <w:sz w:val="20"/>
                      <w:szCs w:val="20"/>
                      <w:lang w:eastAsia="en-GB"/>
                    </w:rPr>
                    <w:pict>
                      <v:rect id="_x0000_i1028" style="width:451.3pt;height:1.5pt" o:hralign="center" o:hrstd="t" o:hr="t" fillcolor="#a0a0a0" stroked="f"/>
                    </w:pict>
                  </w:r>
                </w:p>
              </w:tc>
            </w:tr>
            <w:tr w:rsidR="00201F21" w:rsidRPr="00201F21">
              <w:trPr>
                <w:tblCellSpacing w:w="0" w:type="dxa"/>
              </w:trPr>
              <w:tc>
                <w:tcPr>
                  <w:tcW w:w="0" w:type="auto"/>
                  <w:vAlign w:val="center"/>
                  <w:hideMark/>
                </w:tcPr>
                <w:p w:rsidR="00201F21" w:rsidRPr="00201F21" w:rsidRDefault="00201F21" w:rsidP="00201F21">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201F21">
                    <w:rPr>
                      <w:rFonts w:ascii="Tahoma" w:eastAsia="Times New Roman" w:hAnsi="Tahoma" w:cs="Tahoma"/>
                      <w:color w:val="808080"/>
                      <w:sz w:val="15"/>
                      <w:szCs w:val="15"/>
                      <w:lang w:eastAsia="en-GB"/>
                    </w:rPr>
                    <w:t>Please do not reply directly to this email. Comments and queries should be forwarded to:</w:t>
                  </w:r>
                  <w:r w:rsidRPr="00201F21">
                    <w:rPr>
                      <w:rFonts w:ascii="Tahoma" w:eastAsia="Times New Roman" w:hAnsi="Tahoma" w:cs="Tahoma"/>
                      <w:sz w:val="20"/>
                      <w:szCs w:val="20"/>
                      <w:lang w:eastAsia="en-GB"/>
                    </w:rPr>
                    <w:t xml:space="preserve"> </w:t>
                  </w:r>
                  <w:hyperlink r:id="rId11" w:tgtFrame="_blank" w:history="1">
                    <w:r w:rsidRPr="00201F21">
                      <w:rPr>
                        <w:rFonts w:ascii="Tahoma" w:eastAsia="Times New Roman" w:hAnsi="Tahoma" w:cs="Tahoma"/>
                        <w:color w:val="0000FF"/>
                        <w:sz w:val="15"/>
                        <w:szCs w:val="15"/>
                        <w:u w:val="single"/>
                        <w:lang w:eastAsia="en-GB"/>
                      </w:rPr>
                      <w:t>campaigns@ucu.org.uk</w:t>
                    </w:r>
                  </w:hyperlink>
                </w:p>
              </w:tc>
            </w:tr>
            <w:tr w:rsidR="00201F21" w:rsidRPr="00201F21">
              <w:trPr>
                <w:trHeight w:val="150"/>
                <w:tblCellSpacing w:w="0" w:type="dxa"/>
              </w:trPr>
              <w:tc>
                <w:tcPr>
                  <w:tcW w:w="0" w:type="auto"/>
                  <w:vAlign w:val="center"/>
                  <w:hideMark/>
                </w:tcPr>
                <w:p w:rsidR="00201F21" w:rsidRPr="00201F21" w:rsidRDefault="00201F21" w:rsidP="00201F21">
                  <w:pPr>
                    <w:spacing w:after="0" w:line="240" w:lineRule="auto"/>
                    <w:jc w:val="center"/>
                    <w:rPr>
                      <w:rFonts w:ascii="Tahoma" w:eastAsia="Times New Roman" w:hAnsi="Tahoma" w:cs="Tahoma"/>
                      <w:sz w:val="20"/>
                      <w:szCs w:val="20"/>
                      <w:lang w:eastAsia="en-GB"/>
                    </w:rPr>
                  </w:pPr>
                  <w:r w:rsidRPr="00201F21">
                    <w:rPr>
                      <w:rFonts w:ascii="Tahoma" w:eastAsia="Times New Roman" w:hAnsi="Tahoma" w:cs="Tahoma"/>
                      <w:sz w:val="20"/>
                      <w:szCs w:val="20"/>
                      <w:lang w:eastAsia="en-GB"/>
                    </w:rPr>
                    <w:pict>
                      <v:rect id="_x0000_i1029" style="width:451.3pt;height:1.5pt" o:hralign="center" o:hrstd="t" o:hr="t" fillcolor="#a0a0a0" stroked="f"/>
                    </w:pict>
                  </w:r>
                </w:p>
              </w:tc>
            </w:tr>
          </w:tbl>
          <w:p w:rsidR="00201F21" w:rsidRPr="00201F21" w:rsidRDefault="00201F21" w:rsidP="00201F21">
            <w:pPr>
              <w:spacing w:after="0" w:line="240" w:lineRule="auto"/>
              <w:rPr>
                <w:rFonts w:ascii="Times New Roman" w:eastAsia="Times New Roman" w:hAnsi="Times New Roman" w:cs="Times New Roman"/>
                <w:sz w:val="24"/>
                <w:szCs w:val="24"/>
                <w:lang w:eastAsia="en-GB"/>
              </w:rPr>
            </w:pPr>
          </w:p>
        </w:tc>
        <w:tc>
          <w:tcPr>
            <w:tcW w:w="250" w:type="pct"/>
            <w:vAlign w:val="center"/>
            <w:hideMark/>
          </w:tcPr>
          <w:p w:rsidR="00201F21" w:rsidRPr="00201F21" w:rsidRDefault="00201F21" w:rsidP="00201F21">
            <w:pPr>
              <w:spacing w:before="100" w:beforeAutospacing="1" w:after="100" w:afterAutospacing="1" w:line="348" w:lineRule="auto"/>
              <w:rPr>
                <w:rFonts w:ascii="Times New Roman" w:eastAsia="Times New Roman" w:hAnsi="Times New Roman" w:cs="Times New Roman"/>
                <w:sz w:val="24"/>
                <w:szCs w:val="24"/>
                <w:lang w:eastAsia="en-GB"/>
              </w:rPr>
            </w:pPr>
            <w:r w:rsidRPr="00201F21">
              <w:rPr>
                <w:rFonts w:ascii="Tahoma" w:eastAsia="Times New Roman" w:hAnsi="Tahoma" w:cs="Tahoma"/>
                <w:sz w:val="24"/>
                <w:szCs w:val="24"/>
                <w:lang w:eastAsia="en-GB"/>
              </w:rPr>
              <w:t> </w:t>
            </w:r>
          </w:p>
        </w:tc>
      </w:tr>
    </w:tbl>
    <w:p w:rsidR="00201F21" w:rsidRPr="00201F21" w:rsidRDefault="00201F21" w:rsidP="00201F21">
      <w:pPr>
        <w:shd w:val="clear" w:color="auto" w:fill="FFFFFF"/>
        <w:spacing w:before="100" w:beforeAutospacing="1" w:after="100" w:afterAutospacing="1" w:line="240" w:lineRule="auto"/>
        <w:jc w:val="right"/>
        <w:rPr>
          <w:rFonts w:ascii="wf_segoe-ui_normal" w:eastAsia="Times New Roman" w:hAnsi="wf_segoe-ui_normal" w:cs="Times New Roman"/>
          <w:color w:val="F4F4F4"/>
          <w:sz w:val="23"/>
          <w:szCs w:val="23"/>
          <w:vertAlign w:val="subscript"/>
          <w:lang w:val="en-US" w:eastAsia="en-GB"/>
        </w:rPr>
      </w:pPr>
      <w:r w:rsidRPr="00201F21">
        <w:rPr>
          <w:rFonts w:ascii="wf_segoe-ui_normal" w:eastAsia="Times New Roman" w:hAnsi="wf_segoe-ui_normal" w:cs="Times New Roman"/>
          <w:color w:val="F4F4F4"/>
          <w:sz w:val="23"/>
          <w:szCs w:val="23"/>
          <w:vertAlign w:val="subscript"/>
          <w:lang w:val="en-US" w:eastAsia="en-GB"/>
        </w:rPr>
        <w:t> </w:t>
      </w:r>
    </w:p>
    <w:tbl>
      <w:tblPr>
        <w:tblW w:w="5000" w:type="pct"/>
        <w:jc w:val="right"/>
        <w:tblCellSpacing w:w="0" w:type="dxa"/>
        <w:tblCellMar>
          <w:left w:w="0" w:type="dxa"/>
          <w:right w:w="0" w:type="dxa"/>
        </w:tblCellMar>
        <w:tblLook w:val="04A0" w:firstRow="1" w:lastRow="0" w:firstColumn="1" w:lastColumn="0" w:noHBand="0" w:noVBand="1"/>
      </w:tblPr>
      <w:tblGrid>
        <w:gridCol w:w="452"/>
        <w:gridCol w:w="8123"/>
        <w:gridCol w:w="451"/>
      </w:tblGrid>
      <w:tr w:rsidR="00201F21" w:rsidRPr="00201F21" w:rsidTr="00201F21">
        <w:trPr>
          <w:tblCellSpacing w:w="0" w:type="dxa"/>
          <w:jc w:val="right"/>
        </w:trPr>
        <w:tc>
          <w:tcPr>
            <w:tcW w:w="250" w:type="pct"/>
            <w:vAlign w:val="center"/>
            <w:hideMark/>
          </w:tcPr>
          <w:p w:rsidR="00201F21" w:rsidRPr="00201F21" w:rsidRDefault="00201F21" w:rsidP="00201F21">
            <w:pPr>
              <w:spacing w:before="100" w:beforeAutospacing="1" w:after="100" w:afterAutospacing="1" w:line="348" w:lineRule="auto"/>
              <w:rPr>
                <w:rFonts w:ascii="Times New Roman" w:eastAsia="Times New Roman" w:hAnsi="Times New Roman" w:cs="Times New Roman"/>
                <w:sz w:val="24"/>
                <w:szCs w:val="24"/>
                <w:lang w:eastAsia="en-GB"/>
              </w:rPr>
            </w:pPr>
            <w:r w:rsidRPr="00201F21">
              <w:rPr>
                <w:rFonts w:ascii="Tahoma" w:eastAsia="Times New Roman" w:hAnsi="Tahoma" w:cs="Tahoma"/>
                <w:color w:val="121212"/>
                <w:sz w:val="20"/>
                <w:szCs w:val="20"/>
                <w:lang w:eastAsia="en-GB"/>
              </w:rPr>
              <w:t> </w:t>
            </w: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123"/>
            </w:tblGrid>
            <w:tr w:rsidR="00201F21" w:rsidRPr="00201F21">
              <w:trPr>
                <w:trHeight w:val="1500"/>
                <w:tblCellSpacing w:w="0" w:type="dxa"/>
              </w:trPr>
              <w:tc>
                <w:tcPr>
                  <w:tcW w:w="5000" w:type="pct"/>
                  <w:hideMark/>
                </w:tcPr>
                <w:p w:rsidR="00201F21" w:rsidRPr="00201F21" w:rsidRDefault="00201F21" w:rsidP="00201F21">
                  <w:pPr>
                    <w:spacing w:before="100" w:beforeAutospacing="1" w:after="100" w:afterAutospacing="1" w:line="348" w:lineRule="auto"/>
                    <w:rPr>
                      <w:rFonts w:ascii="Times New Roman" w:eastAsia="Times New Roman" w:hAnsi="Times New Roman" w:cs="Times New Roman"/>
                      <w:sz w:val="24"/>
                      <w:szCs w:val="24"/>
                      <w:lang w:eastAsia="en-GB"/>
                    </w:rPr>
                  </w:pPr>
                  <w:r w:rsidRPr="00201F21">
                    <w:rPr>
                      <w:rFonts w:ascii="Tahoma" w:eastAsia="Times New Roman" w:hAnsi="Tahoma" w:cs="Tahoma"/>
                      <w:sz w:val="20"/>
                      <w:szCs w:val="20"/>
                      <w:lang w:eastAsia="en-GB"/>
                    </w:rPr>
                    <w:t>Dear colleague</w:t>
                  </w:r>
                  <w:r w:rsidRPr="00201F21">
                    <w:rPr>
                      <w:rFonts w:ascii="Tahoma" w:eastAsia="Times New Roman" w:hAnsi="Tahoma" w:cs="Tahoma"/>
                      <w:sz w:val="20"/>
                      <w:szCs w:val="20"/>
                      <w:lang w:eastAsia="en-GB"/>
                    </w:rPr>
                    <w:br/>
                  </w:r>
                  <w:r w:rsidRPr="00201F21">
                    <w:rPr>
                      <w:rFonts w:ascii="Tahoma" w:eastAsia="Times New Roman" w:hAnsi="Tahoma" w:cs="Tahoma"/>
                      <w:sz w:val="20"/>
                      <w:szCs w:val="20"/>
                      <w:lang w:eastAsia="en-GB"/>
                    </w:rPr>
                    <w:br/>
                    <w:t>THIS WEEK'S TOP 6:</w:t>
                  </w:r>
                  <w:r w:rsidRPr="00201F21">
                    <w:rPr>
                      <w:rFonts w:ascii="Tahoma" w:eastAsia="Times New Roman" w:hAnsi="Tahoma" w:cs="Tahoma"/>
                      <w:sz w:val="20"/>
                      <w:szCs w:val="20"/>
                      <w:lang w:eastAsia="en-GB"/>
                    </w:rPr>
                    <w:br/>
                  </w:r>
                  <w:r w:rsidRPr="00201F21">
                    <w:rPr>
                      <w:rFonts w:ascii="Tahoma" w:eastAsia="Times New Roman" w:hAnsi="Tahoma" w:cs="Tahoma"/>
                      <w:sz w:val="20"/>
                      <w:szCs w:val="20"/>
                      <w:lang w:eastAsia="en-GB"/>
                    </w:rPr>
                    <w:br/>
                  </w:r>
                  <w:r w:rsidRPr="00201F21">
                    <w:rPr>
                      <w:rFonts w:ascii="Tahoma" w:eastAsia="Times New Roman" w:hAnsi="Tahoma" w:cs="Tahoma"/>
                      <w:b/>
                      <w:bCs/>
                      <w:sz w:val="20"/>
                      <w:szCs w:val="20"/>
                      <w:lang w:eastAsia="en-GB"/>
                    </w:rPr>
                    <w:t>Applications fall by 4%: UCU calls for urgent reform of university funding</w:t>
                  </w:r>
                  <w:r w:rsidRPr="00201F21">
                    <w:rPr>
                      <w:rFonts w:ascii="Tahoma" w:eastAsia="Times New Roman" w:hAnsi="Tahoma" w:cs="Tahoma"/>
                      <w:sz w:val="20"/>
                      <w:szCs w:val="20"/>
                      <w:lang w:eastAsia="en-GB"/>
                    </w:rPr>
                    <w:br/>
                    <w:t xml:space="preserve">As data from the </w:t>
                  </w:r>
                  <w:proofErr w:type="spellStart"/>
                  <w:r w:rsidRPr="00201F21">
                    <w:rPr>
                      <w:rFonts w:ascii="Tahoma" w:eastAsia="Times New Roman" w:hAnsi="Tahoma" w:cs="Tahoma"/>
                      <w:sz w:val="20"/>
                      <w:szCs w:val="20"/>
                      <w:lang w:eastAsia="en-GB"/>
                    </w:rPr>
                    <w:t>Ucas</w:t>
                  </w:r>
                  <w:proofErr w:type="spellEnd"/>
                  <w:r w:rsidRPr="00201F21">
                    <w:rPr>
                      <w:rFonts w:ascii="Tahoma" w:eastAsia="Times New Roman" w:hAnsi="Tahoma" w:cs="Tahoma"/>
                      <w:sz w:val="20"/>
                      <w:szCs w:val="20"/>
                      <w:lang w:eastAsia="en-GB"/>
                    </w:rPr>
                    <w:t xml:space="preserve"> admissions service shows UK applicants are down 4% for the 2017 cycle, </w:t>
                  </w:r>
                  <w:hyperlink r:id="rId12" w:tgtFrame="_blank" w:history="1">
                    <w:r w:rsidRPr="00201F21">
                      <w:rPr>
                        <w:rFonts w:ascii="Tahoma" w:eastAsia="Times New Roman" w:hAnsi="Tahoma" w:cs="Tahoma"/>
                        <w:color w:val="0000FF"/>
                        <w:sz w:val="20"/>
                        <w:szCs w:val="20"/>
                        <w:u w:val="single"/>
                        <w:lang w:eastAsia="en-GB"/>
                      </w:rPr>
                      <w:t>UCU has called for an urgent debate on university funding</w:t>
                    </w:r>
                  </w:hyperlink>
                  <w:r w:rsidRPr="00201F21">
                    <w:rPr>
                      <w:rFonts w:ascii="Tahoma" w:eastAsia="Times New Roman" w:hAnsi="Tahoma" w:cs="Tahoma"/>
                      <w:sz w:val="20"/>
                      <w:szCs w:val="20"/>
                      <w:lang w:eastAsia="en-GB"/>
                    </w:rPr>
                    <w:t xml:space="preserve">. Speaking on the BBC, </w:t>
                  </w:r>
                  <w:hyperlink r:id="rId13" w:tgtFrame="_blank" w:history="1">
                    <w:r w:rsidRPr="00201F21">
                      <w:rPr>
                        <w:rFonts w:ascii="Tahoma" w:eastAsia="Times New Roman" w:hAnsi="Tahoma" w:cs="Tahoma"/>
                        <w:color w:val="0000FF"/>
                        <w:sz w:val="20"/>
                        <w:szCs w:val="20"/>
                        <w:u w:val="single"/>
                        <w:lang w:eastAsia="en-GB"/>
                      </w:rPr>
                      <w:t xml:space="preserve">Sally Hunt asked chair of the House of Commons education committee Robert </w:t>
                    </w:r>
                    <w:proofErr w:type="spellStart"/>
                    <w:r w:rsidRPr="00201F21">
                      <w:rPr>
                        <w:rFonts w:ascii="Tahoma" w:eastAsia="Times New Roman" w:hAnsi="Tahoma" w:cs="Tahoma"/>
                        <w:color w:val="0000FF"/>
                        <w:sz w:val="20"/>
                        <w:szCs w:val="20"/>
                        <w:u w:val="single"/>
                        <w:lang w:eastAsia="en-GB"/>
                      </w:rPr>
                      <w:t>Halfon</w:t>
                    </w:r>
                    <w:proofErr w:type="spellEnd"/>
                    <w:r w:rsidRPr="00201F21">
                      <w:rPr>
                        <w:rFonts w:ascii="Tahoma" w:eastAsia="Times New Roman" w:hAnsi="Tahoma" w:cs="Tahoma"/>
                        <w:color w:val="0000FF"/>
                        <w:sz w:val="20"/>
                        <w:szCs w:val="20"/>
                        <w:u w:val="single"/>
                        <w:lang w:eastAsia="en-GB"/>
                      </w:rPr>
                      <w:t xml:space="preserve"> </w:t>
                    </w:r>
                  </w:hyperlink>
                  <w:r w:rsidRPr="00201F21">
                    <w:rPr>
                      <w:rFonts w:ascii="Tahoma" w:eastAsia="Times New Roman" w:hAnsi="Tahoma" w:cs="Tahoma"/>
                      <w:sz w:val="20"/>
                      <w:szCs w:val="20"/>
                      <w:lang w:eastAsia="en-GB"/>
                    </w:rPr>
                    <w:t>to look at alternative funding models such as a business education tax and corporation tax.</w:t>
                  </w:r>
                  <w:r w:rsidRPr="00201F21">
                    <w:rPr>
                      <w:rFonts w:ascii="Tahoma" w:eastAsia="Times New Roman" w:hAnsi="Tahoma" w:cs="Tahoma"/>
                      <w:sz w:val="20"/>
                      <w:szCs w:val="20"/>
                      <w:lang w:eastAsia="en-GB"/>
                    </w:rPr>
                    <w:br/>
                  </w:r>
                  <w:r w:rsidRPr="00201F21">
                    <w:rPr>
                      <w:rFonts w:ascii="Tahoma" w:eastAsia="Times New Roman" w:hAnsi="Tahoma" w:cs="Tahoma"/>
                      <w:sz w:val="20"/>
                      <w:szCs w:val="20"/>
                      <w:lang w:eastAsia="en-GB"/>
                    </w:rPr>
                    <w:br/>
                  </w:r>
                  <w:r w:rsidRPr="00201F21">
                    <w:rPr>
                      <w:rFonts w:ascii="Tahoma" w:eastAsia="Times New Roman" w:hAnsi="Tahoma" w:cs="Tahoma"/>
                      <w:b/>
                      <w:bCs/>
                      <w:sz w:val="20"/>
                      <w:szCs w:val="20"/>
                      <w:lang w:eastAsia="en-GB"/>
                    </w:rPr>
                    <w:t>Close the gap: further education (England) pay campaign</w:t>
                  </w:r>
                  <w:r w:rsidRPr="00201F21">
                    <w:rPr>
                      <w:rFonts w:ascii="Tahoma" w:eastAsia="Times New Roman" w:hAnsi="Tahoma" w:cs="Tahoma"/>
                      <w:sz w:val="20"/>
                      <w:szCs w:val="20"/>
                      <w:lang w:eastAsia="en-GB"/>
                    </w:rPr>
                    <w:br/>
                    <w:t xml:space="preserve">The union’s further education committee met last Friday and agreed to run an industrial action ballot of FE members if the Association of Colleges’ pay offer in September is unsatisfactory. This will be proceeded by a ‘get the vote out’ campaign and will include an e-ballot in late summer through September. </w:t>
                  </w:r>
                  <w:hyperlink r:id="rId14" w:tgtFrame="_blank" w:history="1">
                    <w:r w:rsidRPr="00201F21">
                      <w:rPr>
                        <w:rFonts w:ascii="Tahoma" w:eastAsia="Times New Roman" w:hAnsi="Tahoma" w:cs="Tahoma"/>
                        <w:color w:val="0000FF"/>
                        <w:sz w:val="20"/>
                        <w:szCs w:val="20"/>
                        <w:u w:val="single"/>
                        <w:lang w:eastAsia="en-GB"/>
                      </w:rPr>
                      <w:t>Please look out for further details in the coming weeks</w:t>
                    </w:r>
                  </w:hyperlink>
                  <w:r w:rsidRPr="00201F21">
                    <w:rPr>
                      <w:rFonts w:ascii="Tahoma" w:eastAsia="Times New Roman" w:hAnsi="Tahoma" w:cs="Tahoma"/>
                      <w:sz w:val="20"/>
                      <w:szCs w:val="20"/>
                      <w:lang w:eastAsia="en-GB"/>
                    </w:rPr>
                    <w:t>.</w:t>
                  </w:r>
                  <w:r w:rsidRPr="00201F21">
                    <w:rPr>
                      <w:rFonts w:ascii="Tahoma" w:eastAsia="Times New Roman" w:hAnsi="Tahoma" w:cs="Tahoma"/>
                      <w:sz w:val="20"/>
                      <w:szCs w:val="20"/>
                      <w:lang w:eastAsia="en-GB"/>
                    </w:rPr>
                    <w:br/>
                  </w:r>
                  <w:r w:rsidRPr="00201F21">
                    <w:rPr>
                      <w:rFonts w:ascii="Tahoma" w:eastAsia="Times New Roman" w:hAnsi="Tahoma" w:cs="Tahoma"/>
                      <w:sz w:val="20"/>
                      <w:szCs w:val="20"/>
                      <w:lang w:eastAsia="en-GB"/>
                    </w:rPr>
                    <w:br/>
                  </w:r>
                  <w:r w:rsidRPr="00201F21">
                    <w:rPr>
                      <w:rFonts w:ascii="Tahoma" w:eastAsia="Times New Roman" w:hAnsi="Tahoma" w:cs="Tahoma"/>
                      <w:b/>
                      <w:bCs/>
                      <w:sz w:val="20"/>
                      <w:szCs w:val="20"/>
                      <w:lang w:eastAsia="en-GB"/>
                    </w:rPr>
                    <w:t>Higher education pay: have you voted in the e-ballot consultation?</w:t>
                  </w:r>
                  <w:r w:rsidRPr="00201F21">
                    <w:rPr>
                      <w:rFonts w:ascii="Tahoma" w:eastAsia="Times New Roman" w:hAnsi="Tahoma" w:cs="Tahoma"/>
                      <w:sz w:val="20"/>
                      <w:szCs w:val="20"/>
                      <w:lang w:eastAsia="en-GB"/>
                    </w:rPr>
                    <w:br/>
                    <w:t xml:space="preserve">UCU members working in HE are being asked to consider whether to accept or reject the employer’s pay offer of 1.7% and </w:t>
                  </w:r>
                  <w:hyperlink r:id="rId15" w:tgtFrame="_blank" w:history="1">
                    <w:r w:rsidRPr="00201F21">
                      <w:rPr>
                        <w:rFonts w:ascii="Tahoma" w:eastAsia="Times New Roman" w:hAnsi="Tahoma" w:cs="Tahoma"/>
                        <w:color w:val="0000FF"/>
                        <w:sz w:val="20"/>
                        <w:szCs w:val="20"/>
                        <w:u w:val="single"/>
                        <w:lang w:eastAsia="en-GB"/>
                      </w:rPr>
                      <w:t>the consultative e-ballot opened last week</w:t>
                    </w:r>
                  </w:hyperlink>
                  <w:r w:rsidRPr="00201F21">
                    <w:rPr>
                      <w:rFonts w:ascii="Tahoma" w:eastAsia="Times New Roman" w:hAnsi="Tahoma" w:cs="Tahoma"/>
                      <w:sz w:val="20"/>
                      <w:szCs w:val="20"/>
                      <w:lang w:eastAsia="en-GB"/>
                    </w:rPr>
                    <w:t xml:space="preserve">. If you are a member in </w:t>
                  </w:r>
                  <w:proofErr w:type="gramStart"/>
                  <w:r w:rsidRPr="00201F21">
                    <w:rPr>
                      <w:rFonts w:ascii="Tahoma" w:eastAsia="Times New Roman" w:hAnsi="Tahoma" w:cs="Tahoma"/>
                      <w:sz w:val="20"/>
                      <w:szCs w:val="20"/>
                      <w:lang w:eastAsia="en-GB"/>
                    </w:rPr>
                    <w:t>HE</w:t>
                  </w:r>
                  <w:proofErr w:type="gramEnd"/>
                  <w:r w:rsidRPr="00201F21">
                    <w:rPr>
                      <w:rFonts w:ascii="Tahoma" w:eastAsia="Times New Roman" w:hAnsi="Tahoma" w:cs="Tahoma"/>
                      <w:sz w:val="20"/>
                      <w:szCs w:val="20"/>
                      <w:lang w:eastAsia="en-GB"/>
                    </w:rPr>
                    <w:t xml:space="preserve"> and haven’t received an email containing a unique voting link, </w:t>
                  </w:r>
                  <w:hyperlink r:id="rId16" w:tgtFrame="_blank" w:history="1">
                    <w:r w:rsidRPr="00201F21">
                      <w:rPr>
                        <w:rFonts w:ascii="Tahoma" w:eastAsia="Times New Roman" w:hAnsi="Tahoma" w:cs="Tahoma"/>
                        <w:color w:val="0000FF"/>
                        <w:sz w:val="20"/>
                        <w:szCs w:val="20"/>
                        <w:u w:val="single"/>
                        <w:lang w:eastAsia="en-GB"/>
                      </w:rPr>
                      <w:t>please click here</w:t>
                    </w:r>
                  </w:hyperlink>
                  <w:r w:rsidRPr="00201F21">
                    <w:rPr>
                      <w:rFonts w:ascii="Tahoma" w:eastAsia="Times New Roman" w:hAnsi="Tahoma" w:cs="Tahoma"/>
                      <w:sz w:val="20"/>
                      <w:szCs w:val="20"/>
                      <w:lang w:eastAsia="en-GB"/>
                    </w:rPr>
                    <w:t>.</w:t>
                  </w:r>
                  <w:r w:rsidRPr="00201F21">
                    <w:rPr>
                      <w:rFonts w:ascii="Tahoma" w:eastAsia="Times New Roman" w:hAnsi="Tahoma" w:cs="Tahoma"/>
                      <w:sz w:val="20"/>
                      <w:szCs w:val="20"/>
                      <w:lang w:eastAsia="en-GB"/>
                    </w:rPr>
                    <w:br/>
                  </w:r>
                  <w:r w:rsidRPr="00201F21">
                    <w:rPr>
                      <w:rFonts w:ascii="Tahoma" w:eastAsia="Times New Roman" w:hAnsi="Tahoma" w:cs="Tahoma"/>
                      <w:sz w:val="20"/>
                      <w:szCs w:val="20"/>
                      <w:lang w:eastAsia="en-GB"/>
                    </w:rPr>
                    <w:br/>
                  </w:r>
                  <w:proofErr w:type="spellStart"/>
                  <w:r w:rsidRPr="00201F21">
                    <w:rPr>
                      <w:rFonts w:ascii="Tahoma" w:eastAsia="Times New Roman" w:hAnsi="Tahoma" w:cs="Tahoma"/>
                      <w:b/>
                      <w:bCs/>
                      <w:sz w:val="20"/>
                      <w:szCs w:val="20"/>
                      <w:lang w:eastAsia="en-GB"/>
                    </w:rPr>
                    <w:t>Tolpuddle</w:t>
                  </w:r>
                  <w:proofErr w:type="spellEnd"/>
                  <w:r w:rsidRPr="00201F21">
                    <w:rPr>
                      <w:rFonts w:ascii="Tahoma" w:eastAsia="Times New Roman" w:hAnsi="Tahoma" w:cs="Tahoma"/>
                      <w:b/>
                      <w:bCs/>
                      <w:sz w:val="20"/>
                      <w:szCs w:val="20"/>
                      <w:lang w:eastAsia="en-GB"/>
                    </w:rPr>
                    <w:t xml:space="preserve"> Martyrs festival this weekend: ‘we will, we will, we will be free….’</w:t>
                  </w:r>
                  <w:r w:rsidRPr="00201F21">
                    <w:rPr>
                      <w:rFonts w:ascii="Tahoma" w:eastAsia="Times New Roman" w:hAnsi="Tahoma" w:cs="Tahoma"/>
                      <w:sz w:val="20"/>
                      <w:szCs w:val="20"/>
                      <w:lang w:eastAsia="en-GB"/>
                    </w:rPr>
                    <w:br/>
                    <w:t>UCU joins trade unionists from across the UK for a weekend of music, comedy and politics at</w:t>
                  </w:r>
                  <w:hyperlink r:id="rId17" w:tgtFrame="_blank" w:history="1">
                    <w:r w:rsidRPr="00201F21">
                      <w:rPr>
                        <w:rFonts w:ascii="Tahoma" w:eastAsia="Times New Roman" w:hAnsi="Tahoma" w:cs="Tahoma"/>
                        <w:color w:val="0000FF"/>
                        <w:sz w:val="20"/>
                        <w:szCs w:val="20"/>
                        <w:u w:val="single"/>
                        <w:lang w:eastAsia="en-GB"/>
                      </w:rPr>
                      <w:t xml:space="preserve"> the annual </w:t>
                    </w:r>
                    <w:proofErr w:type="spellStart"/>
                    <w:r w:rsidRPr="00201F21">
                      <w:rPr>
                        <w:rFonts w:ascii="Tahoma" w:eastAsia="Times New Roman" w:hAnsi="Tahoma" w:cs="Tahoma"/>
                        <w:color w:val="0000FF"/>
                        <w:sz w:val="20"/>
                        <w:szCs w:val="20"/>
                        <w:u w:val="single"/>
                        <w:lang w:eastAsia="en-GB"/>
                      </w:rPr>
                      <w:t>Tolpuddle</w:t>
                    </w:r>
                    <w:proofErr w:type="spellEnd"/>
                    <w:r w:rsidRPr="00201F21">
                      <w:rPr>
                        <w:rFonts w:ascii="Tahoma" w:eastAsia="Times New Roman" w:hAnsi="Tahoma" w:cs="Tahoma"/>
                        <w:color w:val="0000FF"/>
                        <w:sz w:val="20"/>
                        <w:szCs w:val="20"/>
                        <w:u w:val="single"/>
                        <w:lang w:eastAsia="en-GB"/>
                      </w:rPr>
                      <w:t xml:space="preserve"> Martyrs festival in Dorset</w:t>
                    </w:r>
                  </w:hyperlink>
                  <w:r w:rsidRPr="00201F21">
                    <w:rPr>
                      <w:rFonts w:ascii="Tahoma" w:eastAsia="Times New Roman" w:hAnsi="Tahoma" w:cs="Tahoma"/>
                      <w:sz w:val="20"/>
                      <w:szCs w:val="20"/>
                      <w:lang w:eastAsia="en-GB"/>
                    </w:rPr>
                    <w:t xml:space="preserve">. Every year trade unions remember the farm workers from </w:t>
                  </w:r>
                  <w:proofErr w:type="spellStart"/>
                  <w:r w:rsidRPr="00201F21">
                    <w:rPr>
                      <w:rFonts w:ascii="Tahoma" w:eastAsia="Times New Roman" w:hAnsi="Tahoma" w:cs="Tahoma"/>
                      <w:sz w:val="20"/>
                      <w:szCs w:val="20"/>
                      <w:lang w:eastAsia="en-GB"/>
                    </w:rPr>
                    <w:t>Tolpuddle</w:t>
                  </w:r>
                  <w:proofErr w:type="spellEnd"/>
                  <w:r w:rsidRPr="00201F21">
                    <w:rPr>
                      <w:rFonts w:ascii="Tahoma" w:eastAsia="Times New Roman" w:hAnsi="Tahoma" w:cs="Tahoma"/>
                      <w:sz w:val="20"/>
                      <w:szCs w:val="20"/>
                      <w:lang w:eastAsia="en-GB"/>
                    </w:rPr>
                    <w:t xml:space="preserve"> village who were arrested and transported for forming a trade union - subsequent protests demanding their freedom led to the foundation of modern day trade unionism. The festival starts today and look out for the UCU balloon at the procession 2pm, on Sunday 16 July with speakers including Jeremy </w:t>
                  </w:r>
                  <w:proofErr w:type="spellStart"/>
                  <w:r w:rsidRPr="00201F21">
                    <w:rPr>
                      <w:rFonts w:ascii="Tahoma" w:eastAsia="Times New Roman" w:hAnsi="Tahoma" w:cs="Tahoma"/>
                      <w:sz w:val="20"/>
                      <w:szCs w:val="20"/>
                      <w:lang w:eastAsia="en-GB"/>
                    </w:rPr>
                    <w:t>Corbyn</w:t>
                  </w:r>
                  <w:proofErr w:type="spellEnd"/>
                  <w:r w:rsidRPr="00201F21">
                    <w:rPr>
                      <w:rFonts w:ascii="Tahoma" w:eastAsia="Times New Roman" w:hAnsi="Tahoma" w:cs="Tahoma"/>
                      <w:sz w:val="20"/>
                      <w:szCs w:val="20"/>
                      <w:lang w:eastAsia="en-GB"/>
                    </w:rPr>
                    <w:t xml:space="preserve"> and Frances O’Grady.</w:t>
                  </w:r>
                  <w:r w:rsidRPr="00201F21">
                    <w:rPr>
                      <w:rFonts w:ascii="Tahoma" w:eastAsia="Times New Roman" w:hAnsi="Tahoma" w:cs="Tahoma"/>
                      <w:sz w:val="20"/>
                      <w:szCs w:val="20"/>
                      <w:lang w:eastAsia="en-GB"/>
                    </w:rPr>
                    <w:br/>
                  </w:r>
                  <w:r w:rsidRPr="00201F21">
                    <w:rPr>
                      <w:rFonts w:ascii="Tahoma" w:eastAsia="Times New Roman" w:hAnsi="Tahoma" w:cs="Tahoma"/>
                      <w:sz w:val="20"/>
                      <w:szCs w:val="20"/>
                      <w:lang w:eastAsia="en-GB"/>
                    </w:rPr>
                    <w:br/>
                  </w:r>
                  <w:proofErr w:type="spellStart"/>
                  <w:r w:rsidRPr="00201F21">
                    <w:rPr>
                      <w:rFonts w:ascii="Tahoma" w:eastAsia="Times New Roman" w:hAnsi="Tahoma" w:cs="Tahoma"/>
                      <w:b/>
                      <w:bCs/>
                      <w:sz w:val="20"/>
                      <w:szCs w:val="20"/>
                      <w:lang w:eastAsia="en-GB"/>
                    </w:rPr>
                    <w:t>Teeside</w:t>
                  </w:r>
                  <w:proofErr w:type="spellEnd"/>
                  <w:r w:rsidRPr="00201F21">
                    <w:rPr>
                      <w:rFonts w:ascii="Tahoma" w:eastAsia="Times New Roman" w:hAnsi="Tahoma" w:cs="Tahoma"/>
                      <w:b/>
                      <w:bCs/>
                      <w:sz w:val="20"/>
                      <w:szCs w:val="20"/>
                      <w:lang w:eastAsia="en-GB"/>
                    </w:rPr>
                    <w:t xml:space="preserve"> University tells professors to reapply for jobs</w:t>
                  </w:r>
                  <w:r w:rsidRPr="00201F21">
                    <w:rPr>
                      <w:rFonts w:ascii="Tahoma" w:eastAsia="Times New Roman" w:hAnsi="Tahoma" w:cs="Tahoma"/>
                      <w:sz w:val="20"/>
                      <w:szCs w:val="20"/>
                      <w:lang w:eastAsia="en-GB"/>
                    </w:rPr>
                    <w:br/>
                  </w:r>
                  <w:hyperlink r:id="rId18" w:tgtFrame="_blank" w:history="1">
                    <w:r w:rsidRPr="00201F21">
                      <w:rPr>
                        <w:rFonts w:ascii="Tahoma" w:eastAsia="Times New Roman" w:hAnsi="Tahoma" w:cs="Tahoma"/>
                        <w:color w:val="0000FF"/>
                        <w:sz w:val="20"/>
                        <w:szCs w:val="20"/>
                        <w:u w:val="single"/>
                        <w:lang w:eastAsia="en-GB"/>
                      </w:rPr>
                      <w:t xml:space="preserve">Please add your name to our open letter to </w:t>
                    </w:r>
                    <w:proofErr w:type="spellStart"/>
                    <w:r w:rsidRPr="00201F21">
                      <w:rPr>
                        <w:rFonts w:ascii="Tahoma" w:eastAsia="Times New Roman" w:hAnsi="Tahoma" w:cs="Tahoma"/>
                        <w:color w:val="0000FF"/>
                        <w:sz w:val="20"/>
                        <w:szCs w:val="20"/>
                        <w:u w:val="single"/>
                        <w:lang w:eastAsia="en-GB"/>
                      </w:rPr>
                      <w:t>Teeside</w:t>
                    </w:r>
                    <w:proofErr w:type="spellEnd"/>
                    <w:r w:rsidRPr="00201F21">
                      <w:rPr>
                        <w:rFonts w:ascii="Tahoma" w:eastAsia="Times New Roman" w:hAnsi="Tahoma" w:cs="Tahoma"/>
                        <w:color w:val="0000FF"/>
                        <w:sz w:val="20"/>
                        <w:szCs w:val="20"/>
                        <w:u w:val="single"/>
                        <w:lang w:eastAsia="en-GB"/>
                      </w:rPr>
                      <w:t xml:space="preserve"> University</w:t>
                    </w:r>
                  </w:hyperlink>
                  <w:r w:rsidRPr="00201F21">
                    <w:rPr>
                      <w:rFonts w:ascii="Tahoma" w:eastAsia="Times New Roman" w:hAnsi="Tahoma" w:cs="Tahoma"/>
                      <w:sz w:val="20"/>
                      <w:szCs w:val="20"/>
                      <w:lang w:eastAsia="en-GB"/>
                    </w:rPr>
                    <w:t xml:space="preserve"> which </w:t>
                  </w:r>
                  <w:hyperlink r:id="rId19" w:tgtFrame="_blank" w:history="1">
                    <w:r w:rsidRPr="00201F21">
                      <w:rPr>
                        <w:rFonts w:ascii="Tahoma" w:eastAsia="Times New Roman" w:hAnsi="Tahoma" w:cs="Tahoma"/>
                        <w:color w:val="0000FF"/>
                        <w:sz w:val="20"/>
                        <w:szCs w:val="20"/>
                        <w:u w:val="single"/>
                        <w:lang w:eastAsia="en-GB"/>
                      </w:rPr>
                      <w:t xml:space="preserve">hit the news this week </w:t>
                    </w:r>
                  </w:hyperlink>
                  <w:r w:rsidRPr="00201F21">
                    <w:rPr>
                      <w:rFonts w:ascii="Tahoma" w:eastAsia="Times New Roman" w:hAnsi="Tahoma" w:cs="Tahoma"/>
                      <w:sz w:val="20"/>
                      <w:szCs w:val="20"/>
                      <w:lang w:eastAsia="en-GB"/>
                    </w:rPr>
                    <w:t xml:space="preserve">for telling all research professors to reapply for their own jobs. Management dropped the bombshell as the 27 members of staff were preparing for the summer break and new academic year and say they want to subject the staff to an interview by panel by the end of next month. </w:t>
                  </w:r>
                  <w:hyperlink r:id="rId20" w:tgtFrame="_blank" w:history="1">
                    <w:r w:rsidRPr="00201F21">
                      <w:rPr>
                        <w:rFonts w:ascii="Tahoma" w:eastAsia="Times New Roman" w:hAnsi="Tahoma" w:cs="Tahoma"/>
                        <w:color w:val="0000FF"/>
                        <w:sz w:val="20"/>
                        <w:szCs w:val="20"/>
                        <w:u w:val="single"/>
                        <w:lang w:eastAsia="en-GB"/>
                      </w:rPr>
                      <w:t>UCU is calling on the university to halt the process</w:t>
                    </w:r>
                  </w:hyperlink>
                  <w:r w:rsidRPr="00201F21">
                    <w:rPr>
                      <w:rFonts w:ascii="Tahoma" w:eastAsia="Times New Roman" w:hAnsi="Tahoma" w:cs="Tahoma"/>
                      <w:sz w:val="20"/>
                      <w:szCs w:val="20"/>
                      <w:lang w:eastAsia="en-GB"/>
                    </w:rPr>
                    <w:t xml:space="preserve"> and instead engage in meaningful consultation over proposals. More </w:t>
                  </w:r>
                  <w:hyperlink r:id="rId21" w:tgtFrame="_blank" w:history="1">
                    <w:r w:rsidRPr="00201F21">
                      <w:rPr>
                        <w:rFonts w:ascii="Tahoma" w:eastAsia="Times New Roman" w:hAnsi="Tahoma" w:cs="Tahoma"/>
                        <w:color w:val="0000FF"/>
                        <w:sz w:val="20"/>
                        <w:szCs w:val="20"/>
                        <w:u w:val="single"/>
                        <w:lang w:eastAsia="en-GB"/>
                      </w:rPr>
                      <w:t>press coverage here</w:t>
                    </w:r>
                  </w:hyperlink>
                  <w:r w:rsidRPr="00201F21">
                    <w:rPr>
                      <w:rFonts w:ascii="Tahoma" w:eastAsia="Times New Roman" w:hAnsi="Tahoma" w:cs="Tahoma"/>
                      <w:sz w:val="20"/>
                      <w:szCs w:val="20"/>
                      <w:lang w:eastAsia="en-GB"/>
                    </w:rPr>
                    <w:t xml:space="preserve"> and </w:t>
                  </w:r>
                  <w:hyperlink r:id="rId22" w:tgtFrame="_blank" w:history="1">
                    <w:r w:rsidRPr="00201F21">
                      <w:rPr>
                        <w:rFonts w:ascii="Tahoma" w:eastAsia="Times New Roman" w:hAnsi="Tahoma" w:cs="Tahoma"/>
                        <w:color w:val="0000FF"/>
                        <w:sz w:val="20"/>
                        <w:szCs w:val="20"/>
                        <w:u w:val="single"/>
                        <w:lang w:eastAsia="en-GB"/>
                      </w:rPr>
                      <w:t>here</w:t>
                    </w:r>
                  </w:hyperlink>
                  <w:r w:rsidRPr="00201F21">
                    <w:rPr>
                      <w:rFonts w:ascii="Tahoma" w:eastAsia="Times New Roman" w:hAnsi="Tahoma" w:cs="Tahoma"/>
                      <w:sz w:val="20"/>
                      <w:szCs w:val="20"/>
                      <w:lang w:eastAsia="en-GB"/>
                    </w:rPr>
                    <w:t>.</w:t>
                  </w:r>
                  <w:r w:rsidRPr="00201F21">
                    <w:rPr>
                      <w:rFonts w:ascii="Tahoma" w:eastAsia="Times New Roman" w:hAnsi="Tahoma" w:cs="Tahoma"/>
                      <w:sz w:val="20"/>
                      <w:szCs w:val="20"/>
                      <w:lang w:eastAsia="en-GB"/>
                    </w:rPr>
                    <w:br/>
                  </w:r>
                  <w:r w:rsidRPr="00201F21">
                    <w:rPr>
                      <w:rFonts w:ascii="Tahoma" w:eastAsia="Times New Roman" w:hAnsi="Tahoma" w:cs="Tahoma"/>
                      <w:sz w:val="20"/>
                      <w:szCs w:val="20"/>
                      <w:lang w:eastAsia="en-GB"/>
                    </w:rPr>
                    <w:br/>
                  </w:r>
                  <w:r w:rsidRPr="00201F21">
                    <w:rPr>
                      <w:rFonts w:ascii="Tahoma" w:eastAsia="Times New Roman" w:hAnsi="Tahoma" w:cs="Tahoma"/>
                      <w:b/>
                      <w:bCs/>
                      <w:sz w:val="20"/>
                      <w:szCs w:val="20"/>
                      <w:lang w:eastAsia="en-GB"/>
                    </w:rPr>
                    <w:t>NEON survey on access, retention and success for BME learners </w:t>
                  </w:r>
                  <w:r w:rsidRPr="00201F21">
                    <w:rPr>
                      <w:rFonts w:ascii="Tahoma" w:eastAsia="Times New Roman" w:hAnsi="Tahoma" w:cs="Tahoma"/>
                      <w:sz w:val="20"/>
                      <w:szCs w:val="20"/>
                      <w:lang w:eastAsia="en-GB"/>
                    </w:rPr>
                    <w:br/>
                    <w:t xml:space="preserve">The National Education Opportunities Network (NEON) is exploring how higher education institutions support black and minority ethnic (BME) learners throughout the student lifecycle. </w:t>
                  </w:r>
                  <w:hyperlink r:id="rId23" w:tgtFrame="_blank" w:history="1">
                    <w:r w:rsidRPr="00201F21">
                      <w:rPr>
                        <w:rFonts w:ascii="Tahoma" w:eastAsia="Times New Roman" w:hAnsi="Tahoma" w:cs="Tahoma"/>
                        <w:color w:val="0000FF"/>
                        <w:sz w:val="20"/>
                        <w:szCs w:val="20"/>
                        <w:u w:val="single"/>
                        <w:lang w:eastAsia="en-GB"/>
                      </w:rPr>
                      <w:t>They have set up a survey </w:t>
                    </w:r>
                  </w:hyperlink>
                  <w:r w:rsidRPr="00201F21">
                    <w:rPr>
                      <w:rFonts w:ascii="Tahoma" w:eastAsia="Times New Roman" w:hAnsi="Tahoma" w:cs="Tahoma"/>
                      <w:sz w:val="20"/>
                      <w:szCs w:val="20"/>
                      <w:lang w:eastAsia="en-GB"/>
                    </w:rPr>
                    <w:t>to identify examples of best practice that can form part of a report and be shared with the wider sector to help improve existing practice. </w:t>
                  </w:r>
                  <w:r w:rsidRPr="00201F21">
                    <w:rPr>
                      <w:rFonts w:ascii="Tahoma" w:eastAsia="Times New Roman" w:hAnsi="Tahoma" w:cs="Tahoma"/>
                      <w:sz w:val="20"/>
                      <w:szCs w:val="20"/>
                      <w:lang w:eastAsia="en-GB"/>
                    </w:rPr>
                    <w:br/>
                  </w:r>
                  <w:r w:rsidRPr="00201F21">
                    <w:rPr>
                      <w:rFonts w:ascii="Tahoma" w:eastAsia="Times New Roman" w:hAnsi="Tahoma" w:cs="Tahoma"/>
                      <w:sz w:val="20"/>
                      <w:szCs w:val="20"/>
                      <w:lang w:eastAsia="en-GB"/>
                    </w:rPr>
                    <w:br/>
                  </w:r>
                  <w:r w:rsidRPr="00201F21">
                    <w:rPr>
                      <w:rFonts w:ascii="Tahoma" w:eastAsia="Times New Roman" w:hAnsi="Tahoma" w:cs="Tahoma"/>
                      <w:b/>
                      <w:bCs/>
                      <w:sz w:val="20"/>
                      <w:szCs w:val="20"/>
                      <w:lang w:eastAsia="en-GB"/>
                    </w:rPr>
                    <w:t>In the news</w:t>
                  </w:r>
                </w:p>
                <w:p w:rsidR="00201F21" w:rsidRPr="00201F21" w:rsidRDefault="00201F21" w:rsidP="00201F21">
                  <w:pPr>
                    <w:numPr>
                      <w:ilvl w:val="0"/>
                      <w:numId w:val="1"/>
                    </w:numPr>
                    <w:spacing w:before="100" w:beforeAutospacing="1" w:after="100" w:afterAutospacing="1" w:line="348" w:lineRule="auto"/>
                    <w:rPr>
                      <w:rFonts w:ascii="Times New Roman" w:eastAsia="Times New Roman" w:hAnsi="Times New Roman" w:cs="Times New Roman"/>
                      <w:sz w:val="24"/>
                      <w:szCs w:val="24"/>
                      <w:lang w:eastAsia="en-GB"/>
                    </w:rPr>
                  </w:pPr>
                  <w:r w:rsidRPr="00201F21">
                    <w:rPr>
                      <w:rFonts w:ascii="Tahoma" w:eastAsia="Times New Roman" w:hAnsi="Tahoma" w:cs="Tahoma"/>
                      <w:sz w:val="20"/>
                      <w:szCs w:val="20"/>
                      <w:lang w:eastAsia="en-GB"/>
                    </w:rPr>
                    <w:t>Tuition fee architect’s efforts to abolish tuition fees</w:t>
                  </w:r>
                </w:p>
                <w:p w:rsidR="00201F21" w:rsidRPr="00201F21" w:rsidRDefault="00201F21" w:rsidP="00201F21">
                  <w:pPr>
                    <w:numPr>
                      <w:ilvl w:val="0"/>
                      <w:numId w:val="1"/>
                    </w:numPr>
                    <w:spacing w:before="100" w:beforeAutospacing="1" w:after="100" w:afterAutospacing="1" w:line="348" w:lineRule="auto"/>
                    <w:rPr>
                      <w:rFonts w:ascii="Times New Roman" w:eastAsia="Times New Roman" w:hAnsi="Times New Roman" w:cs="Times New Roman"/>
                      <w:sz w:val="24"/>
                      <w:szCs w:val="24"/>
                      <w:lang w:eastAsia="en-GB"/>
                    </w:rPr>
                  </w:pPr>
                  <w:r w:rsidRPr="00201F21">
                    <w:rPr>
                      <w:rFonts w:ascii="Tahoma" w:eastAsia="Times New Roman" w:hAnsi="Tahoma" w:cs="Tahoma"/>
                      <w:sz w:val="20"/>
                      <w:szCs w:val="20"/>
                      <w:lang w:eastAsia="en-GB"/>
                    </w:rPr>
                    <w:t>Sally Hunt tells BBC that new Commons Chair must get to grips with student funding</w:t>
                  </w:r>
                </w:p>
                <w:p w:rsidR="00201F21" w:rsidRPr="00201F21" w:rsidRDefault="00201F21" w:rsidP="00201F21">
                  <w:pPr>
                    <w:numPr>
                      <w:ilvl w:val="0"/>
                      <w:numId w:val="1"/>
                    </w:numPr>
                    <w:spacing w:before="100" w:beforeAutospacing="1" w:after="100" w:afterAutospacing="1" w:line="348" w:lineRule="auto"/>
                    <w:rPr>
                      <w:rFonts w:ascii="Times New Roman" w:eastAsia="Times New Roman" w:hAnsi="Times New Roman" w:cs="Times New Roman"/>
                      <w:sz w:val="24"/>
                      <w:szCs w:val="24"/>
                      <w:lang w:eastAsia="en-GB"/>
                    </w:rPr>
                  </w:pPr>
                  <w:r w:rsidRPr="00201F21">
                    <w:rPr>
                      <w:rFonts w:ascii="Tahoma" w:eastAsia="Times New Roman" w:hAnsi="Tahoma" w:cs="Tahoma"/>
                      <w:sz w:val="20"/>
                      <w:szCs w:val="20"/>
                      <w:lang w:eastAsia="en-GB"/>
                    </w:rPr>
                    <w:t>Troubled Midlands college boss one of best paid in the country</w:t>
                  </w:r>
                </w:p>
                <w:p w:rsidR="00201F21" w:rsidRPr="00201F21" w:rsidRDefault="00201F21" w:rsidP="00201F21">
                  <w:pPr>
                    <w:spacing w:before="100" w:beforeAutospacing="1" w:after="100" w:afterAutospacing="1" w:line="348" w:lineRule="auto"/>
                    <w:rPr>
                      <w:rFonts w:ascii="Times New Roman" w:eastAsia="Times New Roman" w:hAnsi="Times New Roman" w:cs="Times New Roman"/>
                      <w:sz w:val="24"/>
                      <w:szCs w:val="24"/>
                      <w:lang w:eastAsia="en-GB"/>
                    </w:rPr>
                  </w:pPr>
                  <w:hyperlink r:id="rId24" w:tgtFrame="_blank" w:history="1">
                    <w:r w:rsidRPr="00201F21">
                      <w:rPr>
                        <w:rFonts w:ascii="Tahoma" w:eastAsia="Times New Roman" w:hAnsi="Tahoma" w:cs="Tahoma"/>
                        <w:color w:val="0000FF"/>
                        <w:sz w:val="20"/>
                        <w:szCs w:val="20"/>
                        <w:u w:val="single"/>
                        <w:lang w:eastAsia="en-GB"/>
                      </w:rPr>
                      <w:t>All this and more here.</w:t>
                    </w:r>
                  </w:hyperlink>
                  <w:r w:rsidRPr="00201F21">
                    <w:rPr>
                      <w:rFonts w:ascii="Tahoma" w:eastAsia="Times New Roman" w:hAnsi="Tahoma" w:cs="Tahoma"/>
                      <w:sz w:val="20"/>
                      <w:szCs w:val="20"/>
                      <w:lang w:eastAsia="en-GB"/>
                    </w:rPr>
                    <w:br/>
                  </w:r>
                  <w:r w:rsidRPr="00201F21">
                    <w:rPr>
                      <w:rFonts w:ascii="Tahoma" w:eastAsia="Times New Roman" w:hAnsi="Tahoma" w:cs="Tahoma"/>
                      <w:sz w:val="20"/>
                      <w:szCs w:val="20"/>
                      <w:lang w:eastAsia="en-GB"/>
                    </w:rPr>
                    <w:br/>
                    <w:t>Best wishes</w:t>
                  </w:r>
                  <w:r w:rsidRPr="00201F21">
                    <w:rPr>
                      <w:rFonts w:ascii="Tahoma" w:eastAsia="Times New Roman" w:hAnsi="Tahoma" w:cs="Tahoma"/>
                      <w:sz w:val="20"/>
                      <w:szCs w:val="20"/>
                      <w:lang w:eastAsia="en-GB"/>
                    </w:rPr>
                    <w:br/>
                  </w:r>
                  <w:r w:rsidRPr="00201F21">
                    <w:rPr>
                      <w:rFonts w:ascii="Tahoma" w:eastAsia="Times New Roman" w:hAnsi="Tahoma" w:cs="Tahoma"/>
                      <w:sz w:val="20"/>
                      <w:szCs w:val="20"/>
                      <w:lang w:eastAsia="en-GB"/>
                    </w:rPr>
                    <w:br/>
                    <w:t>Justine Stephens</w:t>
                  </w:r>
                  <w:r w:rsidRPr="00201F21">
                    <w:rPr>
                      <w:rFonts w:ascii="Tahoma" w:eastAsia="Times New Roman" w:hAnsi="Tahoma" w:cs="Tahoma"/>
                      <w:sz w:val="20"/>
                      <w:szCs w:val="20"/>
                      <w:lang w:eastAsia="en-GB"/>
                    </w:rPr>
                    <w:br/>
                    <w:t>UCU head of campaigns</w:t>
                  </w:r>
                </w:p>
              </w:tc>
            </w:tr>
          </w:tbl>
          <w:p w:rsidR="00201F21" w:rsidRPr="00201F21" w:rsidRDefault="00201F21" w:rsidP="00201F21">
            <w:pPr>
              <w:spacing w:after="0" w:line="240" w:lineRule="auto"/>
              <w:rPr>
                <w:rFonts w:ascii="Times New Roman" w:eastAsia="Times New Roman" w:hAnsi="Times New Roman" w:cs="Times New Roman"/>
                <w:sz w:val="24"/>
                <w:szCs w:val="24"/>
                <w:lang w:eastAsia="en-GB"/>
              </w:rPr>
            </w:pPr>
          </w:p>
        </w:tc>
        <w:tc>
          <w:tcPr>
            <w:tcW w:w="250" w:type="pct"/>
            <w:vAlign w:val="center"/>
            <w:hideMark/>
          </w:tcPr>
          <w:p w:rsidR="00201F21" w:rsidRPr="00201F21" w:rsidRDefault="00201F21" w:rsidP="00201F21">
            <w:pPr>
              <w:spacing w:before="100" w:beforeAutospacing="1" w:after="100" w:afterAutospacing="1" w:line="348" w:lineRule="auto"/>
              <w:rPr>
                <w:rFonts w:ascii="Times New Roman" w:eastAsia="Times New Roman" w:hAnsi="Times New Roman" w:cs="Times New Roman"/>
                <w:sz w:val="24"/>
                <w:szCs w:val="24"/>
                <w:lang w:eastAsia="en-GB"/>
              </w:rPr>
            </w:pPr>
            <w:r w:rsidRPr="00201F21">
              <w:rPr>
                <w:rFonts w:ascii="Tahoma" w:eastAsia="Times New Roman" w:hAnsi="Tahoma" w:cs="Tahoma"/>
                <w:color w:val="121212"/>
                <w:sz w:val="20"/>
                <w:szCs w:val="20"/>
                <w:lang w:eastAsia="en-GB"/>
              </w:rPr>
              <w:t> </w:t>
            </w:r>
          </w:p>
        </w:tc>
      </w:tr>
    </w:tbl>
    <w:p w:rsidR="00201F21" w:rsidRPr="00201F21" w:rsidRDefault="00201F21" w:rsidP="00201F21">
      <w:pPr>
        <w:shd w:val="clear" w:color="auto" w:fill="FFFFFF"/>
        <w:spacing w:before="100" w:beforeAutospacing="1" w:after="100" w:afterAutospacing="1" w:line="240" w:lineRule="auto"/>
        <w:jc w:val="right"/>
        <w:rPr>
          <w:rFonts w:ascii="wf_segoe-ui_normal" w:eastAsia="Times New Roman" w:hAnsi="wf_segoe-ui_normal" w:cs="Times New Roman"/>
          <w:color w:val="F4F4F4"/>
          <w:sz w:val="23"/>
          <w:szCs w:val="23"/>
          <w:vertAlign w:val="subscript"/>
          <w:lang w:val="en-US" w:eastAsia="en-GB"/>
        </w:rPr>
      </w:pPr>
      <w:r w:rsidRPr="00201F21">
        <w:rPr>
          <w:rFonts w:ascii="wf_segoe-ui_normal" w:eastAsia="Times New Roman" w:hAnsi="wf_segoe-ui_normal" w:cs="Times New Roman"/>
          <w:noProof/>
          <w:color w:val="F4F4F4"/>
          <w:sz w:val="23"/>
          <w:szCs w:val="23"/>
          <w:vertAlign w:val="subscript"/>
          <w:lang w:eastAsia="en-GB"/>
        </w:rPr>
        <w:drawing>
          <wp:inline distT="0" distB="0" distL="0" distR="0">
            <wp:extent cx="9525" cy="9525"/>
            <wp:effectExtent l="0" t="0" r="0" b="0"/>
            <wp:docPr id="1" name="Picture 1" descr="https://list.mercury.ucu.org.uk/db/26553/6210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30" descr="https://list.mercury.ucu.org.uk/db/26553/62105/1.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36D00" w:rsidRDefault="00201F21">
      <w:bookmarkStart w:id="0" w:name="_GoBack"/>
      <w:bookmarkEnd w:id="0"/>
    </w:p>
    <w:sectPr w:rsidR="00536D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f_segoe-ui_normal">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670E93"/>
    <w:multiLevelType w:val="multilevel"/>
    <w:tmpl w:val="889EA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F21"/>
    <w:rsid w:val="001E3596"/>
    <w:rsid w:val="00201F21"/>
    <w:rsid w:val="008A7D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467571-5FA4-4AB2-A068-76F372682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137296">
      <w:bodyDiv w:val="1"/>
      <w:marLeft w:val="0"/>
      <w:marRight w:val="0"/>
      <w:marTop w:val="0"/>
      <w:marBottom w:val="0"/>
      <w:divBdr>
        <w:top w:val="none" w:sz="0" w:space="0" w:color="auto"/>
        <w:left w:val="none" w:sz="0" w:space="0" w:color="auto"/>
        <w:bottom w:val="none" w:sz="0" w:space="0" w:color="auto"/>
        <w:right w:val="none" w:sz="0" w:space="0" w:color="auto"/>
      </w:divBdr>
      <w:divsChild>
        <w:div w:id="1910264032">
          <w:marLeft w:val="0"/>
          <w:marRight w:val="0"/>
          <w:marTop w:val="0"/>
          <w:marBottom w:val="0"/>
          <w:divBdr>
            <w:top w:val="none" w:sz="0" w:space="0" w:color="auto"/>
            <w:left w:val="none" w:sz="0" w:space="0" w:color="auto"/>
            <w:bottom w:val="none" w:sz="0" w:space="0" w:color="auto"/>
            <w:right w:val="none" w:sz="0" w:space="0" w:color="auto"/>
          </w:divBdr>
          <w:divsChild>
            <w:div w:id="1045176135">
              <w:marLeft w:val="0"/>
              <w:marRight w:val="0"/>
              <w:marTop w:val="0"/>
              <w:marBottom w:val="0"/>
              <w:divBdr>
                <w:top w:val="none" w:sz="0" w:space="0" w:color="auto"/>
                <w:left w:val="none" w:sz="0" w:space="0" w:color="auto"/>
                <w:bottom w:val="none" w:sz="0" w:space="0" w:color="auto"/>
                <w:right w:val="none" w:sz="0" w:space="0" w:color="auto"/>
              </w:divBdr>
              <w:divsChild>
                <w:div w:id="1710571182">
                  <w:marLeft w:val="0"/>
                  <w:marRight w:val="0"/>
                  <w:marTop w:val="0"/>
                  <w:marBottom w:val="0"/>
                  <w:divBdr>
                    <w:top w:val="none" w:sz="0" w:space="0" w:color="auto"/>
                    <w:left w:val="none" w:sz="0" w:space="0" w:color="auto"/>
                    <w:bottom w:val="none" w:sz="0" w:space="0" w:color="auto"/>
                    <w:right w:val="none" w:sz="0" w:space="0" w:color="auto"/>
                  </w:divBdr>
                  <w:divsChild>
                    <w:div w:id="927736323">
                      <w:marLeft w:val="0"/>
                      <w:marRight w:val="0"/>
                      <w:marTop w:val="0"/>
                      <w:marBottom w:val="0"/>
                      <w:divBdr>
                        <w:top w:val="none" w:sz="0" w:space="0" w:color="auto"/>
                        <w:left w:val="none" w:sz="0" w:space="0" w:color="auto"/>
                        <w:bottom w:val="none" w:sz="0" w:space="0" w:color="auto"/>
                        <w:right w:val="none" w:sz="0" w:space="0" w:color="auto"/>
                      </w:divBdr>
                      <w:divsChild>
                        <w:div w:id="1979067373">
                          <w:marLeft w:val="0"/>
                          <w:marRight w:val="0"/>
                          <w:marTop w:val="0"/>
                          <w:marBottom w:val="0"/>
                          <w:divBdr>
                            <w:top w:val="none" w:sz="0" w:space="0" w:color="auto"/>
                            <w:left w:val="none" w:sz="0" w:space="0" w:color="auto"/>
                            <w:bottom w:val="none" w:sz="0" w:space="0" w:color="auto"/>
                            <w:right w:val="none" w:sz="0" w:space="0" w:color="auto"/>
                          </w:divBdr>
                          <w:divsChild>
                            <w:div w:id="557933788">
                              <w:marLeft w:val="15"/>
                              <w:marRight w:val="195"/>
                              <w:marTop w:val="0"/>
                              <w:marBottom w:val="0"/>
                              <w:divBdr>
                                <w:top w:val="none" w:sz="0" w:space="0" w:color="auto"/>
                                <w:left w:val="none" w:sz="0" w:space="0" w:color="auto"/>
                                <w:bottom w:val="none" w:sz="0" w:space="0" w:color="auto"/>
                                <w:right w:val="none" w:sz="0" w:space="0" w:color="auto"/>
                              </w:divBdr>
                              <w:divsChild>
                                <w:div w:id="499085147">
                                  <w:marLeft w:val="0"/>
                                  <w:marRight w:val="0"/>
                                  <w:marTop w:val="0"/>
                                  <w:marBottom w:val="0"/>
                                  <w:divBdr>
                                    <w:top w:val="none" w:sz="0" w:space="0" w:color="auto"/>
                                    <w:left w:val="none" w:sz="0" w:space="0" w:color="auto"/>
                                    <w:bottom w:val="none" w:sz="0" w:space="0" w:color="auto"/>
                                    <w:right w:val="none" w:sz="0" w:space="0" w:color="auto"/>
                                  </w:divBdr>
                                  <w:divsChild>
                                    <w:div w:id="450128530">
                                      <w:marLeft w:val="0"/>
                                      <w:marRight w:val="0"/>
                                      <w:marTop w:val="0"/>
                                      <w:marBottom w:val="0"/>
                                      <w:divBdr>
                                        <w:top w:val="none" w:sz="0" w:space="0" w:color="auto"/>
                                        <w:left w:val="none" w:sz="0" w:space="0" w:color="auto"/>
                                        <w:bottom w:val="none" w:sz="0" w:space="0" w:color="auto"/>
                                        <w:right w:val="none" w:sz="0" w:space="0" w:color="auto"/>
                                      </w:divBdr>
                                      <w:divsChild>
                                        <w:div w:id="987514088">
                                          <w:marLeft w:val="0"/>
                                          <w:marRight w:val="0"/>
                                          <w:marTop w:val="0"/>
                                          <w:marBottom w:val="0"/>
                                          <w:divBdr>
                                            <w:top w:val="none" w:sz="0" w:space="0" w:color="auto"/>
                                            <w:left w:val="none" w:sz="0" w:space="0" w:color="auto"/>
                                            <w:bottom w:val="none" w:sz="0" w:space="0" w:color="auto"/>
                                            <w:right w:val="none" w:sz="0" w:space="0" w:color="auto"/>
                                          </w:divBdr>
                                          <w:divsChild>
                                            <w:div w:id="668144519">
                                              <w:marLeft w:val="0"/>
                                              <w:marRight w:val="0"/>
                                              <w:marTop w:val="0"/>
                                              <w:marBottom w:val="0"/>
                                              <w:divBdr>
                                                <w:top w:val="none" w:sz="0" w:space="0" w:color="auto"/>
                                                <w:left w:val="none" w:sz="0" w:space="0" w:color="auto"/>
                                                <w:bottom w:val="none" w:sz="0" w:space="0" w:color="auto"/>
                                                <w:right w:val="none" w:sz="0" w:space="0" w:color="auto"/>
                                              </w:divBdr>
                                              <w:divsChild>
                                                <w:div w:id="481434617">
                                                  <w:marLeft w:val="0"/>
                                                  <w:marRight w:val="0"/>
                                                  <w:marTop w:val="0"/>
                                                  <w:marBottom w:val="0"/>
                                                  <w:divBdr>
                                                    <w:top w:val="none" w:sz="0" w:space="0" w:color="auto"/>
                                                    <w:left w:val="none" w:sz="0" w:space="0" w:color="auto"/>
                                                    <w:bottom w:val="none" w:sz="0" w:space="0" w:color="auto"/>
                                                    <w:right w:val="none" w:sz="0" w:space="0" w:color="auto"/>
                                                  </w:divBdr>
                                                  <w:divsChild>
                                                    <w:div w:id="596063683">
                                                      <w:marLeft w:val="0"/>
                                                      <w:marRight w:val="0"/>
                                                      <w:marTop w:val="0"/>
                                                      <w:marBottom w:val="0"/>
                                                      <w:divBdr>
                                                        <w:top w:val="none" w:sz="0" w:space="0" w:color="auto"/>
                                                        <w:left w:val="none" w:sz="0" w:space="0" w:color="auto"/>
                                                        <w:bottom w:val="none" w:sz="0" w:space="0" w:color="auto"/>
                                                        <w:right w:val="none" w:sz="0" w:space="0" w:color="auto"/>
                                                      </w:divBdr>
                                                      <w:divsChild>
                                                        <w:div w:id="1869030116">
                                                          <w:marLeft w:val="0"/>
                                                          <w:marRight w:val="0"/>
                                                          <w:marTop w:val="0"/>
                                                          <w:marBottom w:val="0"/>
                                                          <w:divBdr>
                                                            <w:top w:val="none" w:sz="0" w:space="0" w:color="auto"/>
                                                            <w:left w:val="none" w:sz="0" w:space="0" w:color="auto"/>
                                                            <w:bottom w:val="none" w:sz="0" w:space="0" w:color="auto"/>
                                                            <w:right w:val="none" w:sz="0" w:space="0" w:color="auto"/>
                                                          </w:divBdr>
                                                          <w:divsChild>
                                                            <w:div w:id="40982267">
                                                              <w:marLeft w:val="0"/>
                                                              <w:marRight w:val="0"/>
                                                              <w:marTop w:val="0"/>
                                                              <w:marBottom w:val="0"/>
                                                              <w:divBdr>
                                                                <w:top w:val="none" w:sz="0" w:space="0" w:color="auto"/>
                                                                <w:left w:val="none" w:sz="0" w:space="0" w:color="auto"/>
                                                                <w:bottom w:val="none" w:sz="0" w:space="0" w:color="auto"/>
                                                                <w:right w:val="none" w:sz="0" w:space="0" w:color="auto"/>
                                                              </w:divBdr>
                                                              <w:divsChild>
                                                                <w:div w:id="1142120668">
                                                                  <w:marLeft w:val="0"/>
                                                                  <w:marRight w:val="0"/>
                                                                  <w:marTop w:val="0"/>
                                                                  <w:marBottom w:val="0"/>
                                                                  <w:divBdr>
                                                                    <w:top w:val="none" w:sz="0" w:space="0" w:color="auto"/>
                                                                    <w:left w:val="none" w:sz="0" w:space="0" w:color="auto"/>
                                                                    <w:bottom w:val="none" w:sz="0" w:space="0" w:color="auto"/>
                                                                    <w:right w:val="none" w:sz="0" w:space="0" w:color="auto"/>
                                                                  </w:divBdr>
                                                                  <w:divsChild>
                                                                    <w:div w:id="191192479">
                                                                      <w:marLeft w:val="405"/>
                                                                      <w:marRight w:val="0"/>
                                                                      <w:marTop w:val="0"/>
                                                                      <w:marBottom w:val="0"/>
                                                                      <w:divBdr>
                                                                        <w:top w:val="none" w:sz="0" w:space="0" w:color="auto"/>
                                                                        <w:left w:val="none" w:sz="0" w:space="0" w:color="auto"/>
                                                                        <w:bottom w:val="none" w:sz="0" w:space="0" w:color="auto"/>
                                                                        <w:right w:val="none" w:sz="0" w:space="0" w:color="auto"/>
                                                                      </w:divBdr>
                                                                      <w:divsChild>
                                                                        <w:div w:id="338973402">
                                                                          <w:marLeft w:val="0"/>
                                                                          <w:marRight w:val="0"/>
                                                                          <w:marTop w:val="0"/>
                                                                          <w:marBottom w:val="0"/>
                                                                          <w:divBdr>
                                                                            <w:top w:val="none" w:sz="0" w:space="0" w:color="auto"/>
                                                                            <w:left w:val="none" w:sz="0" w:space="0" w:color="auto"/>
                                                                            <w:bottom w:val="none" w:sz="0" w:space="0" w:color="auto"/>
                                                                            <w:right w:val="none" w:sz="0" w:space="0" w:color="auto"/>
                                                                          </w:divBdr>
                                                                          <w:divsChild>
                                                                            <w:div w:id="831525713">
                                                                              <w:marLeft w:val="0"/>
                                                                              <w:marRight w:val="0"/>
                                                                              <w:marTop w:val="0"/>
                                                                              <w:marBottom w:val="0"/>
                                                                              <w:divBdr>
                                                                                <w:top w:val="none" w:sz="0" w:space="0" w:color="auto"/>
                                                                                <w:left w:val="none" w:sz="0" w:space="0" w:color="auto"/>
                                                                                <w:bottom w:val="none" w:sz="0" w:space="0" w:color="auto"/>
                                                                                <w:right w:val="none" w:sz="0" w:space="0" w:color="auto"/>
                                                                              </w:divBdr>
                                                                              <w:divsChild>
                                                                                <w:div w:id="2056271857">
                                                                                  <w:marLeft w:val="0"/>
                                                                                  <w:marRight w:val="0"/>
                                                                                  <w:marTop w:val="0"/>
                                                                                  <w:marBottom w:val="0"/>
                                                                                  <w:divBdr>
                                                                                    <w:top w:val="none" w:sz="0" w:space="0" w:color="auto"/>
                                                                                    <w:left w:val="none" w:sz="0" w:space="0" w:color="auto"/>
                                                                                    <w:bottom w:val="none" w:sz="0" w:space="0" w:color="auto"/>
                                                                                    <w:right w:val="none" w:sz="0" w:space="0" w:color="auto"/>
                                                                                  </w:divBdr>
                                                                                  <w:divsChild>
                                                                                    <w:div w:id="901450365">
                                                                                      <w:marLeft w:val="0"/>
                                                                                      <w:marRight w:val="0"/>
                                                                                      <w:marTop w:val="0"/>
                                                                                      <w:marBottom w:val="0"/>
                                                                                      <w:divBdr>
                                                                                        <w:top w:val="none" w:sz="0" w:space="0" w:color="auto"/>
                                                                                        <w:left w:val="none" w:sz="0" w:space="0" w:color="auto"/>
                                                                                        <w:bottom w:val="none" w:sz="0" w:space="0" w:color="auto"/>
                                                                                        <w:right w:val="none" w:sz="0" w:space="0" w:color="auto"/>
                                                                                      </w:divBdr>
                                                                                      <w:divsChild>
                                                                                        <w:div w:id="1692343026">
                                                                                          <w:marLeft w:val="0"/>
                                                                                          <w:marRight w:val="0"/>
                                                                                          <w:marTop w:val="0"/>
                                                                                          <w:marBottom w:val="0"/>
                                                                                          <w:divBdr>
                                                                                            <w:top w:val="none" w:sz="0" w:space="0" w:color="auto"/>
                                                                                            <w:left w:val="none" w:sz="0" w:space="0" w:color="auto"/>
                                                                                            <w:bottom w:val="none" w:sz="0" w:space="0" w:color="auto"/>
                                                                                            <w:right w:val="none" w:sz="0" w:space="0" w:color="auto"/>
                                                                                          </w:divBdr>
                                                                                          <w:divsChild>
                                                                                            <w:div w:id="877546854">
                                                                                              <w:marLeft w:val="0"/>
                                                                                              <w:marRight w:val="0"/>
                                                                                              <w:marTop w:val="0"/>
                                                                                              <w:marBottom w:val="0"/>
                                                                                              <w:divBdr>
                                                                                                <w:top w:val="none" w:sz="0" w:space="0" w:color="auto"/>
                                                                                                <w:left w:val="none" w:sz="0" w:space="0" w:color="auto"/>
                                                                                                <w:bottom w:val="none" w:sz="0" w:space="0" w:color="auto"/>
                                                                                                <w:right w:val="none" w:sz="0" w:space="0" w:color="auto"/>
                                                                                              </w:divBdr>
                                                                                              <w:divsChild>
                                                                                                <w:div w:id="1311246685">
                                                                                                  <w:marLeft w:val="0"/>
                                                                                                  <w:marRight w:val="0"/>
                                                                                                  <w:marTop w:val="15"/>
                                                                                                  <w:marBottom w:val="0"/>
                                                                                                  <w:divBdr>
                                                                                                    <w:top w:val="none" w:sz="0" w:space="0" w:color="auto"/>
                                                                                                    <w:left w:val="none" w:sz="0" w:space="0" w:color="auto"/>
                                                                                                    <w:bottom w:val="single" w:sz="6" w:space="15" w:color="auto"/>
                                                                                                    <w:right w:val="none" w:sz="0" w:space="0" w:color="auto"/>
                                                                                                  </w:divBdr>
                                                                                                  <w:divsChild>
                                                                                                    <w:div w:id="73557531">
                                                                                                      <w:marLeft w:val="900"/>
                                                                                                      <w:marRight w:val="0"/>
                                                                                                      <w:marTop w:val="180"/>
                                                                                                      <w:marBottom w:val="0"/>
                                                                                                      <w:divBdr>
                                                                                                        <w:top w:val="none" w:sz="0" w:space="0" w:color="auto"/>
                                                                                                        <w:left w:val="none" w:sz="0" w:space="0" w:color="auto"/>
                                                                                                        <w:bottom w:val="none" w:sz="0" w:space="0" w:color="auto"/>
                                                                                                        <w:right w:val="none" w:sz="0" w:space="0" w:color="auto"/>
                                                                                                      </w:divBdr>
                                                                                                      <w:divsChild>
                                                                                                        <w:div w:id="888305179">
                                                                                                          <w:marLeft w:val="0"/>
                                                                                                          <w:marRight w:val="0"/>
                                                                                                          <w:marTop w:val="0"/>
                                                                                                          <w:marBottom w:val="0"/>
                                                                                                          <w:divBdr>
                                                                                                            <w:top w:val="none" w:sz="0" w:space="0" w:color="auto"/>
                                                                                                            <w:left w:val="none" w:sz="0" w:space="0" w:color="auto"/>
                                                                                                            <w:bottom w:val="none" w:sz="0" w:space="0" w:color="auto"/>
                                                                                                            <w:right w:val="none" w:sz="0" w:space="0" w:color="auto"/>
                                                                                                          </w:divBdr>
                                                                                                          <w:divsChild>
                                                                                                            <w:div w:id="847988642">
                                                                                                              <w:marLeft w:val="0"/>
                                                                                                              <w:marRight w:val="0"/>
                                                                                                              <w:marTop w:val="0"/>
                                                                                                              <w:marBottom w:val="0"/>
                                                                                                              <w:divBdr>
                                                                                                                <w:top w:val="none" w:sz="0" w:space="0" w:color="auto"/>
                                                                                                                <w:left w:val="none" w:sz="0" w:space="0" w:color="auto"/>
                                                                                                                <w:bottom w:val="none" w:sz="0" w:space="0" w:color="auto"/>
                                                                                                                <w:right w:val="none" w:sz="0" w:space="0" w:color="auto"/>
                                                                                                              </w:divBdr>
                                                                                                              <w:divsChild>
                                                                                                                <w:div w:id="956909874">
                                                                                                                  <w:marLeft w:val="0"/>
                                                                                                                  <w:marRight w:val="0"/>
                                                                                                                  <w:marTop w:val="30"/>
                                                                                                                  <w:marBottom w:val="0"/>
                                                                                                                  <w:divBdr>
                                                                                                                    <w:top w:val="none" w:sz="0" w:space="0" w:color="auto"/>
                                                                                                                    <w:left w:val="none" w:sz="0" w:space="0" w:color="auto"/>
                                                                                                                    <w:bottom w:val="none" w:sz="0" w:space="0" w:color="auto"/>
                                                                                                                    <w:right w:val="none" w:sz="0" w:space="0" w:color="auto"/>
                                                                                                                  </w:divBdr>
                                                                                                                  <w:divsChild>
                                                                                                                    <w:div w:id="1940795033">
                                                                                                                      <w:marLeft w:val="0"/>
                                                                                                                      <w:marRight w:val="0"/>
                                                                                                                      <w:marTop w:val="0"/>
                                                                                                                      <w:marBottom w:val="0"/>
                                                                                                                      <w:divBdr>
                                                                                                                        <w:top w:val="none" w:sz="0" w:space="0" w:color="auto"/>
                                                                                                                        <w:left w:val="none" w:sz="0" w:space="0" w:color="auto"/>
                                                                                                                        <w:bottom w:val="none" w:sz="0" w:space="0" w:color="auto"/>
                                                                                                                        <w:right w:val="none" w:sz="0" w:space="0" w:color="auto"/>
                                                                                                                      </w:divBdr>
                                                                                                                      <w:divsChild>
                                                                                                                        <w:div w:id="1280378667">
                                                                                                                          <w:marLeft w:val="0"/>
                                                                                                                          <w:marRight w:val="0"/>
                                                                                                                          <w:marTop w:val="0"/>
                                                                                                                          <w:marBottom w:val="0"/>
                                                                                                                          <w:divBdr>
                                                                                                                            <w:top w:val="none" w:sz="0" w:space="0" w:color="auto"/>
                                                                                                                            <w:left w:val="none" w:sz="0" w:space="0" w:color="auto"/>
                                                                                                                            <w:bottom w:val="none" w:sz="0" w:space="0" w:color="auto"/>
                                                                                                                            <w:right w:val="none" w:sz="0" w:space="0" w:color="auto"/>
                                                                                                                          </w:divBdr>
                                                                                                                          <w:divsChild>
                                                                                                                            <w:div w:id="649406529">
                                                                                                                              <w:marLeft w:val="0"/>
                                                                                                                              <w:marRight w:val="0"/>
                                                                                                                              <w:marTop w:val="0"/>
                                                                                                                              <w:marBottom w:val="0"/>
                                                                                                                              <w:divBdr>
                                                                                                                                <w:top w:val="none" w:sz="0" w:space="0" w:color="auto"/>
                                                                                                                                <w:left w:val="none" w:sz="0" w:space="0" w:color="auto"/>
                                                                                                                                <w:bottom w:val="none" w:sz="0" w:space="0" w:color="auto"/>
                                                                                                                                <w:right w:val="none" w:sz="0" w:space="0" w:color="auto"/>
                                                                                                                              </w:divBdr>
                                                                                                                              <w:divsChild>
                                                                                                                                <w:div w:id="177840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s://list.mercury.ucu.org.uk/t/26553/62105/4399/2/" TargetMode="External"/><Relationship Id="rId18" Type="http://schemas.openxmlformats.org/officeDocument/2006/relationships/hyperlink" Target="https://list.mercury.ucu.org.uk/t/26553/62105/4401/7/"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list.mercury.ucu.org.uk/t/26553/62105/4404/10/" TargetMode="External"/><Relationship Id="rId7" Type="http://schemas.openxmlformats.org/officeDocument/2006/relationships/hyperlink" Target="https://twitter.com/ucu" TargetMode="External"/><Relationship Id="rId12" Type="http://schemas.openxmlformats.org/officeDocument/2006/relationships/hyperlink" Target="https://list.mercury.ucu.org.uk/t/26553/62105/4398/1/?c73c8e04=Y2FtcGFpZ251cGRhdGU%3d&amp;60bc612e=X2FsbC1tZW1iZXJz&amp;560a3889=VGhlIEZyaWRheSBlbWFpbDogMTQgSnVseSAyMDE3&amp;x=91c1034b" TargetMode="External"/><Relationship Id="rId17" Type="http://schemas.openxmlformats.org/officeDocument/2006/relationships/hyperlink" Target="https://list.mercury.ucu.org.uk/t/26553/62105/3924/6/" TargetMode="External"/><Relationship Id="rId25" Type="http://schemas.openxmlformats.org/officeDocument/2006/relationships/image" Target="media/image4.gif"/><Relationship Id="rId2" Type="http://schemas.openxmlformats.org/officeDocument/2006/relationships/styles" Target="styles.xml"/><Relationship Id="rId16" Type="http://schemas.openxmlformats.org/officeDocument/2006/relationships/hyperlink" Target="https://list.mercury.ucu.org.uk/t/26553/62105/4354/5/" TargetMode="External"/><Relationship Id="rId20" Type="http://schemas.openxmlformats.org/officeDocument/2006/relationships/hyperlink" Target="https://list.mercury.ucu.org.uk/t/26553/62105/4403/9/?c73c8e04=Y2FtcGFpZ251cGRhdGU%3d&amp;60bc612e=X2FsbC1tZW1iZXJz&amp;560a3889=VGhlIEZyaWRheSBlbWFpbDogMTQgSnVseSAyMDE3&amp;x=b13e9d2e"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campaigns@ucu.org.uk" TargetMode="External"/><Relationship Id="rId24" Type="http://schemas.openxmlformats.org/officeDocument/2006/relationships/hyperlink" Target="https://list.mercury.ucu.org.uk/t/26553/62105/4407/13/?c73c8e04=Y2FtcGFpZ251cGRhdGU%3d&amp;60bc612e=X2FsbC1tZW1iZXJz&amp;560a3889=VGhlIEZyaWRheSBlbWFpbDogMTQgSnVseSAyMDE3&amp;x=1327faa5" TargetMode="External"/><Relationship Id="rId5" Type="http://schemas.openxmlformats.org/officeDocument/2006/relationships/hyperlink" Target="https://www.ucu.org.uk/" TargetMode="External"/><Relationship Id="rId15" Type="http://schemas.openxmlformats.org/officeDocument/2006/relationships/hyperlink" Target="https://list.mercury.ucu.org.uk/t/26553/62105/4389/4/?c73c8e04=Y2FtcGFpZ251cGRhdGU%3d&amp;60bc612e=X2FsbC1tZW1iZXJz&amp;560a3889=VGhlIEZyaWRheSBlbWFpbDogMTQgSnVseSAyMDE3&amp;x=68aadb61" TargetMode="External"/><Relationship Id="rId23" Type="http://schemas.openxmlformats.org/officeDocument/2006/relationships/hyperlink" Target="https://list.mercury.ucu.org.uk/t/26553/62105/4406/12/" TargetMode="External"/><Relationship Id="rId10" Type="http://schemas.openxmlformats.org/officeDocument/2006/relationships/image" Target="media/image3.gif"/><Relationship Id="rId19" Type="http://schemas.openxmlformats.org/officeDocument/2006/relationships/hyperlink" Target="https://list.mercury.ucu.org.uk/t/26553/62105/4402/8/" TargetMode="External"/><Relationship Id="rId4" Type="http://schemas.openxmlformats.org/officeDocument/2006/relationships/webSettings" Target="webSettings.xml"/><Relationship Id="rId9" Type="http://schemas.openxmlformats.org/officeDocument/2006/relationships/hyperlink" Target="https://www.facebook.com/ucu.campaigns" TargetMode="External"/><Relationship Id="rId14" Type="http://schemas.openxmlformats.org/officeDocument/2006/relationships/hyperlink" Target="https://list.mercury.ucu.org.uk/t/26553/62105/4400/3/?c73c8e04=Y2FtcGFpZ251cGRhdGU%3d&amp;60bc612e=X2FsbC1tZW1iZXJz&amp;560a3889=VGhlIEZyaWRheSBlbWFpbDogMTQgSnVseSAyMDE3&amp;x=bf26821b" TargetMode="External"/><Relationship Id="rId22" Type="http://schemas.openxmlformats.org/officeDocument/2006/relationships/hyperlink" Target="https://list.mercury.ucu.org.uk/t/26553/62105/4405/11/"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Gloucestershire</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Martin</dc:creator>
  <cp:keywords/>
  <dc:description/>
  <cp:lastModifiedBy>RANDALL, Martin</cp:lastModifiedBy>
  <cp:revision>1</cp:revision>
  <dcterms:created xsi:type="dcterms:W3CDTF">2017-07-17T12:59:00Z</dcterms:created>
  <dcterms:modified xsi:type="dcterms:W3CDTF">2017-07-17T13:00:00Z</dcterms:modified>
</cp:coreProperties>
</file>