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5B43B9" w:rsidRPr="005B43B9">
        <w:trPr>
          <w:trHeight w:val="150"/>
        </w:trPr>
        <w:tc>
          <w:tcPr>
            <w:tcW w:w="0" w:type="auto"/>
            <w:shd w:val="clear" w:color="auto" w:fill="FFFFFF"/>
            <w:vAlign w:val="center"/>
            <w:hideMark/>
          </w:tcPr>
          <w:p w:rsidR="005B43B9" w:rsidRPr="005B43B9" w:rsidRDefault="005B43B9" w:rsidP="005B43B9">
            <w:pPr>
              <w:spacing w:before="100" w:beforeAutospacing="1" w:after="100" w:afterAutospacing="1" w:line="324" w:lineRule="auto"/>
              <w:rPr>
                <w:rFonts w:ascii="Segoe UI" w:eastAsia="Times New Roman" w:hAnsi="Segoe UI" w:cs="Segoe UI"/>
                <w:sz w:val="24"/>
                <w:szCs w:val="24"/>
                <w:lang w:eastAsia="en-GB"/>
              </w:rPr>
            </w:pPr>
            <w:r w:rsidRPr="005B43B9">
              <w:rPr>
                <w:rFonts w:ascii="Segoe UI" w:eastAsia="Times New Roman" w:hAnsi="Segoe UI" w:cs="Segoe UI"/>
                <w:sz w:val="24"/>
                <w:szCs w:val="24"/>
                <w:lang w:eastAsia="en-GB"/>
              </w:rPr>
              <w:t> </w:t>
            </w:r>
          </w:p>
        </w:tc>
      </w:tr>
    </w:tbl>
    <w:p w:rsidR="005B43B9" w:rsidRPr="005B43B9" w:rsidRDefault="005B43B9" w:rsidP="005B43B9">
      <w:pPr>
        <w:spacing w:before="100" w:beforeAutospacing="1" w:after="100" w:afterAutospacing="1" w:line="324" w:lineRule="auto"/>
        <w:rPr>
          <w:rFonts w:ascii="Segoe UI" w:eastAsia="Times New Roman" w:hAnsi="Segoe UI" w:cs="Segoe UI"/>
          <w:sz w:val="24"/>
          <w:szCs w:val="24"/>
          <w:lang w:eastAsia="en-GB"/>
        </w:rPr>
      </w:pPr>
      <w:r w:rsidRPr="005B43B9">
        <w:rPr>
          <w:rFonts w:ascii="Segoe UI" w:eastAsia="Times New Roman" w:hAnsi="Segoe UI" w:cs="Segoe UI"/>
          <w:b/>
          <w:bCs/>
          <w:sz w:val="24"/>
          <w:szCs w:val="24"/>
          <w:lang w:eastAsia="en-GB"/>
        </w:rPr>
        <w:t>UCU general secretary election: vote now</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proofErr w:type="gramStart"/>
      <w:r w:rsidRPr="005B43B9">
        <w:rPr>
          <w:rFonts w:ascii="Segoe UI" w:eastAsia="Times New Roman" w:hAnsi="Segoe UI" w:cs="Segoe UI"/>
          <w:sz w:val="24"/>
          <w:szCs w:val="24"/>
          <w:lang w:eastAsia="en-GB"/>
        </w:rPr>
        <w:t>Don’t</w:t>
      </w:r>
      <w:proofErr w:type="gramEnd"/>
      <w:r w:rsidRPr="005B43B9">
        <w:rPr>
          <w:rFonts w:ascii="Segoe UI" w:eastAsia="Times New Roman" w:hAnsi="Segoe UI" w:cs="Segoe UI"/>
          <w:sz w:val="24"/>
          <w:szCs w:val="24"/>
          <w:lang w:eastAsia="en-GB"/>
        </w:rPr>
        <w:t xml:space="preserve"> forget to vote in the election for UCU general secretary. Voting is open until 23 May and </w:t>
      </w:r>
      <w:hyperlink r:id="rId4" w:tgtFrame="_blank" w:history="1">
        <w:r w:rsidRPr="005B43B9">
          <w:rPr>
            <w:rFonts w:ascii="Segoe UI" w:eastAsia="Times New Roman" w:hAnsi="Segoe UI" w:cs="Segoe UI"/>
            <w:color w:val="0000FF"/>
            <w:sz w:val="24"/>
            <w:szCs w:val="24"/>
            <w:u w:val="single"/>
            <w:lang w:eastAsia="en-GB"/>
          </w:rPr>
          <w:t>you can find more details and request a replacement ballot paper here.</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USS proposals for finalising the 2018 valuation</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proofErr w:type="gramStart"/>
      <w:r w:rsidRPr="005B43B9">
        <w:rPr>
          <w:rFonts w:ascii="Segoe UI" w:eastAsia="Times New Roman" w:hAnsi="Segoe UI" w:cs="Segoe UI"/>
          <w:sz w:val="24"/>
          <w:szCs w:val="24"/>
          <w:lang w:eastAsia="en-GB"/>
        </w:rPr>
        <w:t>Yesterday</w:t>
      </w:r>
      <w:proofErr w:type="gramEnd"/>
      <w:r w:rsidRPr="005B43B9">
        <w:rPr>
          <w:rFonts w:ascii="Segoe UI" w:eastAsia="Times New Roman" w:hAnsi="Segoe UI" w:cs="Segoe UI"/>
          <w:sz w:val="24"/>
          <w:szCs w:val="24"/>
          <w:lang w:eastAsia="en-GB"/>
        </w:rPr>
        <w:t xml:space="preserve"> the University Superannuation Scheme (USS) issued a formal response to the employers’ position on contributions, including three proposals for finalising the 2018 valuation. </w:t>
      </w:r>
      <w:hyperlink r:id="rId5" w:tgtFrame="_blank" w:history="1">
        <w:r w:rsidRPr="005B43B9">
          <w:rPr>
            <w:rFonts w:ascii="Segoe UI" w:eastAsia="Times New Roman" w:hAnsi="Segoe UI" w:cs="Segoe UI"/>
            <w:color w:val="0000FF"/>
            <w:sz w:val="24"/>
            <w:szCs w:val="24"/>
            <w:u w:val="single"/>
            <w:lang w:eastAsia="en-GB"/>
          </w:rPr>
          <w:t>See here for a full update and details of the three options which members will need to consider.</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FE fights back: strikes off as Lambeth College UCU settles claim</w:t>
      </w:r>
    </w:p>
    <w:p w:rsidR="007A4D11" w:rsidRDefault="005B43B9" w:rsidP="005B43B9">
      <w:hyperlink r:id="rId6" w:tgtFrame="_blank" w:history="1">
        <w:r w:rsidRPr="005B43B9">
          <w:rPr>
            <w:rFonts w:ascii="Segoe UI" w:eastAsia="Times New Roman" w:hAnsi="Segoe UI" w:cs="Segoe UI"/>
            <w:color w:val="0000FF"/>
            <w:sz w:val="24"/>
            <w:szCs w:val="24"/>
            <w:u w:val="single"/>
            <w:lang w:eastAsia="en-GB"/>
          </w:rPr>
          <w:t>UCU members at Lambeth College have called off next month's strikes after agreeing a deal</w:t>
        </w:r>
      </w:hyperlink>
      <w:r w:rsidRPr="005B43B9">
        <w:rPr>
          <w:rFonts w:ascii="Segoe UI" w:eastAsia="Times New Roman" w:hAnsi="Segoe UI" w:cs="Segoe UI"/>
          <w:sz w:val="24"/>
          <w:szCs w:val="24"/>
          <w:lang w:eastAsia="en-GB"/>
        </w:rPr>
        <w:t> with the college worth over 3% in pay with additional holiday days, sick pay benefits and a reduction in teaching hours.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 xml:space="preserve">Staff at West Thames College took strike action this week after pay talks broke down and members at Croydon and Hackney Colleges are being balloted for action as part of </w:t>
      </w:r>
      <w:hyperlink r:id="rId7" w:tgtFrame="_blank" w:history="1">
        <w:r w:rsidRPr="005B43B9">
          <w:rPr>
            <w:rFonts w:ascii="Segoe UI" w:eastAsia="Times New Roman" w:hAnsi="Segoe UI" w:cs="Segoe UI"/>
            <w:color w:val="0000FF"/>
            <w:sz w:val="24"/>
            <w:szCs w:val="24"/>
            <w:u w:val="single"/>
            <w:lang w:eastAsia="en-GB"/>
          </w:rPr>
          <w:t>the FE fights back campaign.</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In the news</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This week: USS, prison education cuts, University of Winchester ballot, Lambeth College settle dispute, backlash over Stourbridge College closure, strike at West Thames College, Stephenson College senior pay criticism.</w:t>
      </w:r>
      <w:r w:rsidRPr="005B43B9">
        <w:rPr>
          <w:rFonts w:ascii="Segoe UI" w:eastAsia="Times New Roman" w:hAnsi="Segoe UI" w:cs="Segoe UI"/>
          <w:sz w:val="24"/>
          <w:szCs w:val="24"/>
          <w:lang w:eastAsia="en-GB"/>
        </w:rPr>
        <w:br/>
      </w:r>
      <w:hyperlink r:id="rId8" w:tgtFrame="_blank" w:history="1">
        <w:r w:rsidRPr="005B43B9">
          <w:rPr>
            <w:rFonts w:ascii="Segoe UI" w:eastAsia="Times New Roman" w:hAnsi="Segoe UI" w:cs="Segoe UI"/>
            <w:color w:val="0000FF"/>
            <w:sz w:val="24"/>
            <w:szCs w:val="24"/>
            <w:u w:val="single"/>
            <w:lang w:eastAsia="en-GB"/>
          </w:rPr>
          <w:t>Read all about it here.</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University of Winchester members vote for action over jobs</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 xml:space="preserve">Congratulations to the </w:t>
      </w:r>
      <w:hyperlink r:id="rId9" w:tgtFrame="_blank" w:history="1">
        <w:r w:rsidRPr="005B43B9">
          <w:rPr>
            <w:rFonts w:ascii="Segoe UI" w:eastAsia="Times New Roman" w:hAnsi="Segoe UI" w:cs="Segoe UI"/>
            <w:color w:val="0000FF"/>
            <w:sz w:val="24"/>
            <w:szCs w:val="24"/>
            <w:u w:val="single"/>
            <w:lang w:eastAsia="en-GB"/>
          </w:rPr>
          <w:t>University of Winchester branch who smashed the Tory anti-union threshold with a 58% turnout</w:t>
        </w:r>
      </w:hyperlink>
      <w:r w:rsidRPr="005B43B9">
        <w:rPr>
          <w:rFonts w:ascii="Segoe UI" w:eastAsia="Times New Roman" w:hAnsi="Segoe UI" w:cs="Segoe UI"/>
          <w:sz w:val="24"/>
          <w:szCs w:val="24"/>
          <w:lang w:eastAsia="en-GB"/>
        </w:rPr>
        <w:t xml:space="preserve"> and 80% of voters backing strike action over plans to cut 55 jobs. The university has sited cited </w:t>
      </w:r>
      <w:hyperlink r:id="rId10" w:tgtFrame="_blank" w:history="1">
        <w:r w:rsidRPr="005B43B9">
          <w:rPr>
            <w:rFonts w:ascii="Segoe UI" w:eastAsia="Times New Roman" w:hAnsi="Segoe UI" w:cs="Segoe UI"/>
            <w:color w:val="0000FF"/>
            <w:sz w:val="24"/>
            <w:szCs w:val="24"/>
            <w:u w:val="single"/>
            <w:lang w:eastAsia="en-GB"/>
          </w:rPr>
          <w:t>changes to TPS pension costs</w:t>
        </w:r>
      </w:hyperlink>
      <w:r w:rsidRPr="005B43B9">
        <w:rPr>
          <w:rFonts w:ascii="Segoe UI" w:eastAsia="Times New Roman" w:hAnsi="Segoe UI" w:cs="Segoe UI"/>
          <w:sz w:val="24"/>
          <w:szCs w:val="24"/>
          <w:lang w:eastAsia="en-GB"/>
        </w:rPr>
        <w:t xml:space="preserve"> as the rationale for drastic cuts but UCU argues this is not necessary and warns </w:t>
      </w:r>
      <w:r w:rsidRPr="005B43B9">
        <w:rPr>
          <w:rFonts w:ascii="Segoe UI" w:eastAsia="Times New Roman" w:hAnsi="Segoe UI" w:cs="Segoe UI"/>
          <w:sz w:val="24"/>
          <w:szCs w:val="24"/>
          <w:lang w:eastAsia="en-GB"/>
        </w:rPr>
        <w:lastRenderedPageBreak/>
        <w:t>management it must rule out compulsory redundancies if it wants to avoid disruption.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Ask your MP to raise the issue of college pay at Treasury questions</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proofErr w:type="gramStart"/>
      <w:r w:rsidRPr="005B43B9">
        <w:rPr>
          <w:rFonts w:ascii="Segoe UI" w:eastAsia="Times New Roman" w:hAnsi="Segoe UI" w:cs="Segoe UI"/>
          <w:sz w:val="24"/>
          <w:szCs w:val="24"/>
          <w:lang w:eastAsia="en-GB"/>
        </w:rPr>
        <w:t>We</w:t>
      </w:r>
      <w:proofErr w:type="gramEnd"/>
      <w:r w:rsidRPr="005B43B9">
        <w:rPr>
          <w:rFonts w:ascii="Segoe UI" w:eastAsia="Times New Roman" w:hAnsi="Segoe UI" w:cs="Segoe UI"/>
          <w:sz w:val="24"/>
          <w:szCs w:val="24"/>
          <w:lang w:eastAsia="en-GB"/>
        </w:rPr>
        <w:t xml:space="preserve"> are working hard to keep the pressure on the government over further education pay and funding. Please help us by writing to your MP and asking them to raise the issue of college pay and funding at Treasury questions on Tuesday 21st May (they will need to submit their question by Wednesday 17th May), and tweeting using the #</w:t>
      </w:r>
      <w:proofErr w:type="spellStart"/>
      <w:r w:rsidRPr="005B43B9">
        <w:rPr>
          <w:rFonts w:ascii="Segoe UI" w:eastAsia="Times New Roman" w:hAnsi="Segoe UI" w:cs="Segoe UI"/>
          <w:sz w:val="24"/>
          <w:szCs w:val="24"/>
          <w:lang w:eastAsia="en-GB"/>
        </w:rPr>
        <w:t>LoveOurColleges</w:t>
      </w:r>
      <w:proofErr w:type="spellEnd"/>
      <w:r w:rsidRPr="005B43B9">
        <w:rPr>
          <w:rFonts w:ascii="Segoe UI" w:eastAsia="Times New Roman" w:hAnsi="Segoe UI" w:cs="Segoe UI"/>
          <w:sz w:val="24"/>
          <w:szCs w:val="24"/>
          <w:lang w:eastAsia="en-GB"/>
        </w:rPr>
        <w:t xml:space="preserve"> hashtag to say why you think the government should invest more in colleges and their staff and students. </w:t>
      </w:r>
      <w:hyperlink r:id="rId11" w:tgtFrame="_blank" w:history="1">
        <w:r w:rsidRPr="005B43B9">
          <w:rPr>
            <w:rFonts w:ascii="Segoe UI" w:eastAsia="Times New Roman" w:hAnsi="Segoe UI" w:cs="Segoe UI"/>
            <w:color w:val="0000FF"/>
            <w:sz w:val="24"/>
            <w:szCs w:val="24"/>
            <w:u w:val="single"/>
            <w:lang w:eastAsia="en-GB"/>
          </w:rPr>
          <w:t>You can find out more about the Love Our Colleges campaign here.</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Ruskin College: reinstate Lee Humber</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hyperlink r:id="rId12" w:tgtFrame="_blank" w:history="1">
        <w:r w:rsidRPr="005B43B9">
          <w:rPr>
            <w:rFonts w:ascii="Segoe UI" w:eastAsia="Times New Roman" w:hAnsi="Segoe UI" w:cs="Segoe UI"/>
            <w:color w:val="0000FF"/>
            <w:sz w:val="24"/>
            <w:szCs w:val="24"/>
            <w:u w:val="single"/>
            <w:lang w:eastAsia="en-GB"/>
          </w:rPr>
          <w:t>Please join the rally in support of our victimised member, Lee Humber,</w:t>
        </w:r>
      </w:hyperlink>
      <w:r w:rsidRPr="005B43B9">
        <w:rPr>
          <w:rFonts w:ascii="Segoe UI" w:eastAsia="Times New Roman" w:hAnsi="Segoe UI" w:cs="Segoe UI"/>
          <w:sz w:val="24"/>
          <w:szCs w:val="24"/>
          <w:lang w:eastAsia="en-GB"/>
        </w:rPr>
        <w:t xml:space="preserve"> in Oxford on Saturday 18 May. Assemble at 11.00am at </w:t>
      </w:r>
      <w:proofErr w:type="spellStart"/>
      <w:r w:rsidRPr="005B43B9">
        <w:rPr>
          <w:rFonts w:ascii="Segoe UI" w:eastAsia="Times New Roman" w:hAnsi="Segoe UI" w:cs="Segoe UI"/>
          <w:sz w:val="24"/>
          <w:szCs w:val="24"/>
          <w:lang w:eastAsia="en-GB"/>
        </w:rPr>
        <w:t>Cowley</w:t>
      </w:r>
      <w:proofErr w:type="spellEnd"/>
      <w:r w:rsidRPr="005B43B9">
        <w:rPr>
          <w:rFonts w:ascii="Segoe UI" w:eastAsia="Times New Roman" w:hAnsi="Segoe UI" w:cs="Segoe UI"/>
          <w:sz w:val="24"/>
          <w:szCs w:val="24"/>
          <w:lang w:eastAsia="en-GB"/>
        </w:rPr>
        <w:t xml:space="preserve"> Place, The Plain, </w:t>
      </w:r>
      <w:proofErr w:type="gramStart"/>
      <w:r w:rsidRPr="005B43B9">
        <w:rPr>
          <w:rFonts w:ascii="Segoe UI" w:eastAsia="Times New Roman" w:hAnsi="Segoe UI" w:cs="Segoe UI"/>
          <w:sz w:val="24"/>
          <w:szCs w:val="24"/>
          <w:lang w:eastAsia="en-GB"/>
        </w:rPr>
        <w:t>Oxford</w:t>
      </w:r>
      <w:proofErr w:type="gramEnd"/>
      <w:r w:rsidRPr="005B43B9">
        <w:rPr>
          <w:rFonts w:ascii="Segoe UI" w:eastAsia="Times New Roman" w:hAnsi="Segoe UI" w:cs="Segoe UI"/>
          <w:sz w:val="24"/>
          <w:szCs w:val="24"/>
          <w:lang w:eastAsia="en-GB"/>
        </w:rPr>
        <w:t>, OX4 1DX.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NEON and UCU - future of admissions</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hyperlink r:id="rId13" w:tgtFrame="_blank" w:history="1">
        <w:r w:rsidRPr="005B43B9">
          <w:rPr>
            <w:rFonts w:ascii="Segoe UI" w:eastAsia="Times New Roman" w:hAnsi="Segoe UI" w:cs="Segoe UI"/>
            <w:color w:val="0000FF"/>
            <w:sz w:val="24"/>
            <w:szCs w:val="24"/>
            <w:u w:val="single"/>
            <w:lang w:eastAsia="en-GB"/>
          </w:rPr>
          <w:t>This summit on the Monday 3 June 2019 brings together key organisations</w:t>
        </w:r>
      </w:hyperlink>
      <w:r w:rsidRPr="005B43B9">
        <w:rPr>
          <w:rFonts w:ascii="Segoe UI" w:eastAsia="Times New Roman" w:hAnsi="Segoe UI" w:cs="Segoe UI"/>
          <w:sz w:val="24"/>
          <w:szCs w:val="24"/>
          <w:lang w:eastAsia="en-GB"/>
        </w:rPr>
        <w:t xml:space="preserve"> from across educational sectors together to examine what kind of admissions system we need that can best support students. It will look at recent research re-imagining the admissions system, include updates from sector bodies on their work in improving the system and examine how universities, colleges and schools are delivering admissions work.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Prison education: stop the cuts</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 xml:space="preserve">UCU has called on the Secretary of State for Justice to intervene over plans to cut over 100 prison education jobs across the north of England and </w:t>
      </w:r>
      <w:hyperlink r:id="rId14" w:tgtFrame="_blank" w:history="1">
        <w:r w:rsidRPr="005B43B9">
          <w:rPr>
            <w:rFonts w:ascii="Segoe UI" w:eastAsia="Times New Roman" w:hAnsi="Segoe UI" w:cs="Segoe UI"/>
            <w:color w:val="0000FF"/>
            <w:sz w:val="24"/>
            <w:szCs w:val="24"/>
            <w:u w:val="single"/>
            <w:lang w:eastAsia="en-GB"/>
          </w:rPr>
          <w:t>you can read the full story here.</w:t>
        </w:r>
      </w:hyperlink>
      <w:r w:rsidRPr="005B43B9">
        <w:rPr>
          <w:rFonts w:ascii="Segoe UI" w:eastAsia="Times New Roman" w:hAnsi="Segoe UI" w:cs="Segoe UI"/>
          <w:sz w:val="24"/>
          <w:szCs w:val="24"/>
          <w:lang w:eastAsia="en-GB"/>
        </w:rPr>
        <w: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b/>
          <w:bCs/>
          <w:sz w:val="24"/>
          <w:szCs w:val="24"/>
          <w:lang w:eastAsia="en-GB"/>
        </w:rPr>
        <w:t>Demonstrate for Palestine, 11 May</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 xml:space="preserve">Along with a host of UK trade unions, </w:t>
      </w:r>
      <w:hyperlink r:id="rId15" w:tgtFrame="_blank" w:history="1">
        <w:r w:rsidRPr="005B43B9">
          <w:rPr>
            <w:rFonts w:ascii="Segoe UI" w:eastAsia="Times New Roman" w:hAnsi="Segoe UI" w:cs="Segoe UI"/>
            <w:color w:val="0000FF"/>
            <w:sz w:val="24"/>
            <w:szCs w:val="24"/>
            <w:u w:val="single"/>
            <w:lang w:eastAsia="en-GB"/>
          </w:rPr>
          <w:t>UCU is supporting the national demonstration for Palestine</w:t>
        </w:r>
      </w:hyperlink>
      <w:r w:rsidRPr="005B43B9">
        <w:rPr>
          <w:rFonts w:ascii="Segoe UI" w:eastAsia="Times New Roman" w:hAnsi="Segoe UI" w:cs="Segoe UI"/>
          <w:sz w:val="24"/>
          <w:szCs w:val="24"/>
          <w:lang w:eastAsia="en-GB"/>
        </w:rPr>
        <w:t> tomorrow Saturday 11 May in central London.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t>Best </w:t>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br/>
      </w:r>
      <w:r w:rsidRPr="005B43B9">
        <w:rPr>
          <w:rFonts w:ascii="Segoe UI" w:eastAsia="Times New Roman" w:hAnsi="Segoe UI" w:cs="Segoe UI"/>
          <w:sz w:val="24"/>
          <w:szCs w:val="24"/>
          <w:lang w:eastAsia="en-GB"/>
        </w:rPr>
        <w:lastRenderedPageBreak/>
        <w:t>Justine Stephens</w:t>
      </w:r>
      <w:r w:rsidRPr="005B43B9">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B9"/>
    <w:rsid w:val="00536EAC"/>
    <w:rsid w:val="005B43B9"/>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844F-3920-4919-867B-0E36FEF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3B9"/>
    <w:rPr>
      <w:color w:val="0000FF"/>
      <w:u w:val="single"/>
    </w:rPr>
  </w:style>
  <w:style w:type="character" w:styleId="Strong">
    <w:name w:val="Strong"/>
    <w:basedOn w:val="DefaultParagraphFont"/>
    <w:uiPriority w:val="22"/>
    <w:qFormat/>
    <w:rsid w:val="005B43B9"/>
    <w:rPr>
      <w:b/>
      <w:bCs/>
    </w:rPr>
  </w:style>
  <w:style w:type="paragraph" w:styleId="NormalWeb">
    <w:name w:val="Normal (Web)"/>
    <w:basedOn w:val="Normal"/>
    <w:uiPriority w:val="99"/>
    <w:semiHidden/>
    <w:unhideWhenUsed/>
    <w:rsid w:val="005B4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7q4sa4ia6">
    <w:name w:val="mark7q4sa4ia6"/>
    <w:basedOn w:val="DefaultParagraphFont"/>
    <w:rsid w:val="005B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4077/27493259/8309/5/?c73c8e04=Y2FtcGFpZ251cGRhdGU%3d&amp;60bc612e=X2FsbC1tZW1iZXJz&amp;560a3889=VGhlIEZyaWRheSBlbWFpbDogMTAgTWF5IDIwMTk%3d&amp;x=0e24136f" TargetMode="External"/><Relationship Id="rId13" Type="http://schemas.openxmlformats.org/officeDocument/2006/relationships/hyperlink" Target="https://list.mercury.ucu.org.uk/t/74077/27493259/8172/10/" TargetMode="External"/><Relationship Id="rId3" Type="http://schemas.openxmlformats.org/officeDocument/2006/relationships/webSettings" Target="webSettings.xml"/><Relationship Id="rId7" Type="http://schemas.openxmlformats.org/officeDocument/2006/relationships/hyperlink" Target="https://list.mercury.ucu.org.uk/t/74077/27493259/6101/4/?c73c8e04=Y2FtcGFpZ251cGRhdGU%3d&amp;60bc612e=X2FsbC1tZW1iZXJz&amp;560a3889=VGhlIEZyaWRheSBlbWFpbDogMTAgTWF5IDIwMTk%3d&amp;x=f20d16d1" TargetMode="External"/><Relationship Id="rId12" Type="http://schemas.openxmlformats.org/officeDocument/2006/relationships/hyperlink" Target="https://list.mercury.ucu.org.uk/t/74077/27493259/830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t.mercury.ucu.org.uk/t/74077/27493259/8302/3/?c73c8e04=Y2FtcGFpZ251cGRhdGU%3d&amp;60bc612e=X2FsbC1tZW1iZXJz&amp;560a3889=VGhlIEZyaWRheSBlbWFpbDogMTAgTWF5IDIwMTk%3d&amp;x=fa29d110" TargetMode="External"/><Relationship Id="rId11" Type="http://schemas.openxmlformats.org/officeDocument/2006/relationships/hyperlink" Target="https://list.mercury.ucu.org.uk/t/74077/27493259/6809/8/?c73c8e04=Y2FtcGFpZ251cGRhdGU%3d&amp;60bc612e=X2FsbC1tZW1iZXJz&amp;560a3889=VGhlIEZyaWRheSBlbWFpbDogMTAgTWF5IDIwMTk%3d&amp;x=3326662b" TargetMode="External"/><Relationship Id="rId5" Type="http://schemas.openxmlformats.org/officeDocument/2006/relationships/hyperlink" Target="https://list.mercury.ucu.org.uk/t/74077/27493259/8301/2/?c73c8e04=Y2FtcGFpZ251cGRhdGU%3d&amp;60bc612e=X2FsbC1tZW1iZXJz&amp;560a3889=VGhlIEZyaWRheSBlbWFpbDogMTAgTWF5IDIwMTk%3d&amp;x=aeb5ff77" TargetMode="External"/><Relationship Id="rId15" Type="http://schemas.openxmlformats.org/officeDocument/2006/relationships/hyperlink" Target="https://list.mercury.ucu.org.uk/t/74077/27493259/8244/12/" TargetMode="External"/><Relationship Id="rId10" Type="http://schemas.openxmlformats.org/officeDocument/2006/relationships/hyperlink" Target="https://list.mercury.ucu.org.uk/t/74077/27493259/7162/7/?c73c8e04=Y2FtcGFpZ251cGRhdGU%3d&amp;60bc612e=X2FsbC1tZW1iZXJz&amp;560a3889=VGhlIEZyaWRheSBlbWFpbDogMTAgTWF5IDIwMTk%3d&amp;x=ee0045a7" TargetMode="External"/><Relationship Id="rId4" Type="http://schemas.openxmlformats.org/officeDocument/2006/relationships/hyperlink" Target="https://list.mercury.ucu.org.uk/t/74077/27493259/7902/1/?c73c8e04=Y2FtcGFpZ251cGRhdGU%3d&amp;60bc612e=X2FsbC1tZW1iZXJz&amp;560a3889=VGhlIEZyaWRheSBlbWFpbDogMTAgTWF5IDIwMTk%3d&amp;x=18503406" TargetMode="External"/><Relationship Id="rId9" Type="http://schemas.openxmlformats.org/officeDocument/2006/relationships/hyperlink" Target="https://list.mercury.ucu.org.uk/t/74077/27493259/8303/6/?c73c8e04=Y2FtcGFpZ251cGRhdGU%3d&amp;60bc612e=X2FsbC1tZW1iZXJz&amp;560a3889=VGhlIEZyaWRheSBlbWFpbDogMTAgTWF5IDIwMTk%3d&amp;x=9d16cd8a" TargetMode="External"/><Relationship Id="rId14" Type="http://schemas.openxmlformats.org/officeDocument/2006/relationships/hyperlink" Target="https://list.mercury.ucu.org.uk/t/74077/27493259/8252/11/?c73c8e04=Y2FtcGFpZ251cGRhdGU%3d&amp;60bc612e=X2FsbC1tZW1iZXJz&amp;560a3889=VGhlIEZyaWRheSBlbWFpbDogMTAgTWF5IDIwMTk%3d&amp;x=5591eb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2019-05-13T10:35:00Z</dcterms:created>
  <dcterms:modified xsi:type="dcterms:W3CDTF">2019-05-13T10:36:00Z</dcterms:modified>
</cp:coreProperties>
</file>