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015C78" w:rsidRPr="00015C78">
        <w:trPr>
          <w:trHeight w:val="150"/>
        </w:trPr>
        <w:tc>
          <w:tcPr>
            <w:tcW w:w="0" w:type="auto"/>
            <w:shd w:val="clear" w:color="auto" w:fill="FFFFFF"/>
            <w:vAlign w:val="center"/>
            <w:hideMark/>
          </w:tcPr>
          <w:p w:rsidR="00015C78" w:rsidRPr="00015C78" w:rsidRDefault="00015C78" w:rsidP="00015C78">
            <w:pPr>
              <w:spacing w:before="100" w:beforeAutospacing="1" w:after="100" w:afterAutospacing="1" w:line="324" w:lineRule="auto"/>
              <w:rPr>
                <w:rFonts w:ascii="Segoe UI" w:eastAsia="Times New Roman" w:hAnsi="Segoe UI" w:cs="Segoe UI"/>
                <w:sz w:val="24"/>
                <w:szCs w:val="24"/>
                <w:lang w:eastAsia="en-GB"/>
              </w:rPr>
            </w:pPr>
            <w:r w:rsidRPr="00015C78">
              <w:rPr>
                <w:rFonts w:ascii="Segoe UI" w:eastAsia="Times New Roman" w:hAnsi="Segoe UI" w:cs="Segoe UI"/>
                <w:sz w:val="24"/>
                <w:szCs w:val="24"/>
                <w:lang w:eastAsia="en-GB"/>
              </w:rPr>
              <w:t> </w:t>
            </w:r>
          </w:p>
        </w:tc>
      </w:tr>
    </w:tbl>
    <w:p w:rsidR="007A4D11" w:rsidRDefault="00015C78">
      <w:r w:rsidRPr="00015C78">
        <w:rPr>
          <w:rFonts w:ascii="Segoe UI" w:eastAsia="Times New Roman" w:hAnsi="Segoe UI" w:cs="Segoe UI"/>
          <w:b/>
          <w:bCs/>
          <w:sz w:val="24"/>
          <w:szCs w:val="24"/>
          <w:lang w:eastAsia="en-GB"/>
        </w:rPr>
        <w:t>FE fights back: next wave of strikes</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t xml:space="preserve">Next week is a critical point in the union’s fight back campaign for a decent deal for further education (FE) staff with strike action at </w:t>
      </w:r>
      <w:hyperlink r:id="rId4" w:tgtFrame="_blank" w:history="1">
        <w:r w:rsidRPr="00015C78">
          <w:rPr>
            <w:rFonts w:ascii="Segoe UI" w:eastAsia="Times New Roman" w:hAnsi="Segoe UI" w:cs="Segoe UI"/>
            <w:color w:val="0000FF"/>
            <w:sz w:val="24"/>
            <w:szCs w:val="24"/>
            <w:u w:val="single"/>
            <w:lang w:eastAsia="en-GB"/>
          </w:rPr>
          <w:t>nine colleges on Wednesday, Thursday, and Friday 20-22 March,</w:t>
        </w:r>
      </w:hyperlink>
      <w:r w:rsidRPr="00015C78">
        <w:rPr>
          <w:rFonts w:ascii="Segoe UI" w:eastAsia="Times New Roman" w:hAnsi="Segoe UI" w:cs="Segoe UI"/>
          <w:sz w:val="24"/>
          <w:szCs w:val="24"/>
          <w:lang w:eastAsia="en-GB"/>
        </w:rPr>
        <w:t xml:space="preserve"> and at West Thames College on 18-20 March. Please send message of support and photos from the picket lines for </w:t>
      </w:r>
      <w:hyperlink r:id="rId5" w:tgtFrame="_blank" w:history="1">
        <w:r w:rsidRPr="00015C78">
          <w:rPr>
            <w:rFonts w:ascii="Segoe UI" w:eastAsia="Times New Roman" w:hAnsi="Segoe UI" w:cs="Segoe UI"/>
            <w:color w:val="0000FF"/>
            <w:sz w:val="24"/>
            <w:szCs w:val="24"/>
            <w:u w:val="single"/>
            <w:lang w:eastAsia="en-GB"/>
          </w:rPr>
          <w:t>our wall of support</w:t>
        </w:r>
      </w:hyperlink>
      <w:r w:rsidRPr="00015C78">
        <w:rPr>
          <w:rFonts w:ascii="Segoe UI" w:eastAsia="Times New Roman" w:hAnsi="Segoe UI" w:cs="Segoe UI"/>
          <w:sz w:val="24"/>
          <w:szCs w:val="24"/>
          <w:lang w:eastAsia="en-GB"/>
        </w:rPr>
        <w:t> by tagging #</w:t>
      </w:r>
      <w:proofErr w:type="spellStart"/>
      <w:r w:rsidRPr="00015C78">
        <w:rPr>
          <w:rFonts w:ascii="Segoe UI" w:eastAsia="Times New Roman" w:hAnsi="Segoe UI" w:cs="Segoe UI"/>
          <w:sz w:val="24"/>
          <w:szCs w:val="24"/>
          <w:lang w:eastAsia="en-GB"/>
        </w:rPr>
        <w:t>FEfightsback</w:t>
      </w:r>
      <w:proofErr w:type="spellEnd"/>
      <w:r w:rsidRPr="00015C78">
        <w:rPr>
          <w:rFonts w:ascii="Segoe UI" w:eastAsia="Times New Roman" w:hAnsi="Segoe UI" w:cs="Segoe UI"/>
          <w:sz w:val="24"/>
          <w:szCs w:val="24"/>
          <w:lang w:eastAsia="en-GB"/>
        </w:rPr>
        <w:t xml:space="preserve"> or #</w:t>
      </w:r>
      <w:proofErr w:type="spellStart"/>
      <w:r w:rsidRPr="00015C78">
        <w:rPr>
          <w:rFonts w:ascii="Segoe UI" w:eastAsia="Times New Roman" w:hAnsi="Segoe UI" w:cs="Segoe UI"/>
          <w:sz w:val="24"/>
          <w:szCs w:val="24"/>
          <w:lang w:eastAsia="en-GB"/>
        </w:rPr>
        <w:t>FairpayinFE</w:t>
      </w:r>
      <w:proofErr w:type="spellEnd"/>
      <w:r w:rsidRPr="00015C78">
        <w:rPr>
          <w:rFonts w:ascii="Segoe UI" w:eastAsia="Times New Roman" w:hAnsi="Segoe UI" w:cs="Segoe UI"/>
          <w:sz w:val="24"/>
          <w:szCs w:val="24"/>
          <w:lang w:eastAsia="en-GB"/>
        </w:rPr>
        <w:t xml:space="preserve"> or </w:t>
      </w:r>
      <w:hyperlink r:id="rId6" w:tgtFrame="_blank" w:history="1">
        <w:r w:rsidRPr="00015C78">
          <w:rPr>
            <w:rFonts w:ascii="Segoe UI" w:eastAsia="Times New Roman" w:hAnsi="Segoe UI" w:cs="Segoe UI"/>
            <w:color w:val="0000FF"/>
            <w:sz w:val="24"/>
            <w:szCs w:val="24"/>
            <w:u w:val="single"/>
            <w:lang w:eastAsia="en-GB"/>
          </w:rPr>
          <w:t>emailing direct.</w:t>
        </w:r>
      </w:hyperlink>
      <w:r w:rsidRPr="00015C78">
        <w:rPr>
          <w:rFonts w:ascii="Segoe UI" w:eastAsia="Times New Roman" w:hAnsi="Segoe UI" w:cs="Segoe UI"/>
          <w:sz w:val="24"/>
          <w:szCs w:val="24"/>
          <w:lang w:eastAsia="en-GB"/>
        </w:rPr>
        <w:t>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r w:rsidRPr="00015C78">
        <w:rPr>
          <w:rFonts w:ascii="Segoe UI" w:eastAsia="Times New Roman" w:hAnsi="Segoe UI" w:cs="Segoe UI"/>
          <w:b/>
          <w:bCs/>
          <w:sz w:val="24"/>
          <w:szCs w:val="24"/>
          <w:lang w:eastAsia="en-GB"/>
        </w:rPr>
        <w:t>Statement on New Zealand terror attack</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t xml:space="preserve">Following a minute's silence UCU's national executive committee (NEC) meeting today unanimously agreed a </w:t>
      </w:r>
      <w:hyperlink r:id="rId7" w:tgtFrame="_blank" w:history="1">
        <w:r w:rsidRPr="00015C78">
          <w:rPr>
            <w:rFonts w:ascii="Segoe UI" w:eastAsia="Times New Roman" w:hAnsi="Segoe UI" w:cs="Segoe UI"/>
            <w:color w:val="0000FF"/>
            <w:sz w:val="24"/>
            <w:szCs w:val="24"/>
            <w:u w:val="single"/>
            <w:lang w:eastAsia="en-GB"/>
          </w:rPr>
          <w:t>statement condemning the terrorist attack</w:t>
        </w:r>
      </w:hyperlink>
      <w:r w:rsidRPr="00015C78">
        <w:rPr>
          <w:rFonts w:ascii="Segoe UI" w:eastAsia="Times New Roman" w:hAnsi="Segoe UI" w:cs="Segoe UI"/>
          <w:sz w:val="24"/>
          <w:szCs w:val="24"/>
          <w:lang w:eastAsia="en-GB"/>
        </w:rPr>
        <w:t xml:space="preserve"> in New Zealand.</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t xml:space="preserve">UCU encourages you to be a part of the United Nations international day of action tomorrow against racism by joining the demonstration in </w:t>
      </w:r>
      <w:hyperlink r:id="rId8" w:tgtFrame="_blank" w:history="1">
        <w:r w:rsidRPr="00015C78">
          <w:rPr>
            <w:rFonts w:ascii="Segoe UI" w:eastAsia="Times New Roman" w:hAnsi="Segoe UI" w:cs="Segoe UI"/>
            <w:color w:val="0000FF"/>
            <w:sz w:val="24"/>
            <w:szCs w:val="24"/>
            <w:u w:val="single"/>
            <w:lang w:eastAsia="en-GB"/>
          </w:rPr>
          <w:t>London,</w:t>
        </w:r>
      </w:hyperlink>
      <w:r w:rsidRPr="00015C78">
        <w:rPr>
          <w:rFonts w:ascii="Segoe UI" w:eastAsia="Times New Roman" w:hAnsi="Segoe UI" w:cs="Segoe UI"/>
          <w:sz w:val="24"/>
          <w:szCs w:val="24"/>
          <w:lang w:eastAsia="en-GB"/>
        </w:rPr>
        <w:t> </w:t>
      </w:r>
      <w:hyperlink r:id="rId9" w:tgtFrame="_blank" w:history="1">
        <w:r w:rsidRPr="00015C78">
          <w:rPr>
            <w:rFonts w:ascii="Segoe UI" w:eastAsia="Times New Roman" w:hAnsi="Segoe UI" w:cs="Segoe UI"/>
            <w:color w:val="0000FF"/>
            <w:sz w:val="24"/>
            <w:szCs w:val="24"/>
            <w:u w:val="single"/>
            <w:lang w:eastAsia="en-GB"/>
          </w:rPr>
          <w:t>Glasgow</w:t>
        </w:r>
      </w:hyperlink>
      <w:r w:rsidRPr="00015C78">
        <w:rPr>
          <w:rFonts w:ascii="Segoe UI" w:eastAsia="Times New Roman" w:hAnsi="Segoe UI" w:cs="Segoe UI"/>
          <w:sz w:val="24"/>
          <w:szCs w:val="24"/>
          <w:lang w:eastAsia="en-GB"/>
        </w:rPr>
        <w:t xml:space="preserve"> and </w:t>
      </w:r>
      <w:hyperlink r:id="rId10" w:tgtFrame="_blank" w:history="1">
        <w:r w:rsidRPr="00015C78">
          <w:rPr>
            <w:rFonts w:ascii="Segoe UI" w:eastAsia="Times New Roman" w:hAnsi="Segoe UI" w:cs="Segoe UI"/>
            <w:color w:val="0000FF"/>
            <w:sz w:val="24"/>
            <w:szCs w:val="24"/>
            <w:u w:val="single"/>
            <w:lang w:eastAsia="en-GB"/>
          </w:rPr>
          <w:t>Cardiff.</w:t>
        </w:r>
      </w:hyperlink>
      <w:r w:rsidRPr="00015C78">
        <w:rPr>
          <w:rFonts w:ascii="Segoe UI" w:eastAsia="Times New Roman" w:hAnsi="Segoe UI" w:cs="Segoe UI"/>
          <w:sz w:val="24"/>
          <w:szCs w:val="24"/>
          <w:lang w:eastAsia="en-GB"/>
        </w:rPr>
        <w:t>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r w:rsidRPr="00015C78">
        <w:rPr>
          <w:rFonts w:ascii="Segoe UI" w:eastAsia="Times New Roman" w:hAnsi="Segoe UI" w:cs="Segoe UI"/>
          <w:b/>
          <w:bCs/>
          <w:sz w:val="24"/>
          <w:szCs w:val="24"/>
          <w:lang w:eastAsia="en-GB"/>
        </w:rPr>
        <w:t>In the news</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t>In the news this week: ten colleges face strike action, call for period poverty plan to be extended, questions over Ref, ballot at Liverpool, the real cost of scrapping maintenance grants, protests at Winchester, and warnings over Welsh university finances.</w:t>
      </w:r>
      <w:r w:rsidRPr="00015C78">
        <w:rPr>
          <w:rFonts w:ascii="Segoe UI" w:eastAsia="Times New Roman" w:hAnsi="Segoe UI" w:cs="Segoe UI"/>
          <w:sz w:val="24"/>
          <w:szCs w:val="24"/>
          <w:lang w:eastAsia="en-GB"/>
        </w:rPr>
        <w:br/>
      </w:r>
      <w:hyperlink r:id="rId11" w:tgtFrame="_blank" w:history="1">
        <w:r w:rsidRPr="00015C78">
          <w:rPr>
            <w:rFonts w:ascii="Segoe UI" w:eastAsia="Times New Roman" w:hAnsi="Segoe UI" w:cs="Segoe UI"/>
            <w:color w:val="0000FF"/>
            <w:sz w:val="24"/>
            <w:szCs w:val="24"/>
            <w:u w:val="single"/>
            <w:lang w:eastAsia="en-GB"/>
          </w:rPr>
          <w:t>Read all about it here.</w:t>
        </w:r>
      </w:hyperlink>
      <w:r w:rsidRPr="00015C78">
        <w:rPr>
          <w:rFonts w:ascii="Segoe UI" w:eastAsia="Times New Roman" w:hAnsi="Segoe UI" w:cs="Segoe UI"/>
          <w:sz w:val="24"/>
          <w:szCs w:val="24"/>
          <w:lang w:eastAsia="en-GB"/>
        </w:rPr>
        <w:t>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r w:rsidRPr="00015C78">
        <w:rPr>
          <w:rFonts w:ascii="Segoe UI" w:eastAsia="Times New Roman" w:hAnsi="Segoe UI" w:cs="Segoe UI"/>
          <w:b/>
          <w:bCs/>
          <w:sz w:val="24"/>
          <w:szCs w:val="24"/>
          <w:lang w:eastAsia="en-GB"/>
        </w:rPr>
        <w:t>Teachers’ Pension Scheme (TPS): no cuts at University of Winchester</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hyperlink r:id="rId12" w:tgtFrame="_blank" w:history="1">
        <w:r w:rsidRPr="00015C78">
          <w:rPr>
            <w:rFonts w:ascii="Segoe UI" w:eastAsia="Times New Roman" w:hAnsi="Segoe UI" w:cs="Segoe UI"/>
            <w:color w:val="0000FF"/>
            <w:sz w:val="24"/>
            <w:szCs w:val="24"/>
            <w:u w:val="single"/>
            <w:lang w:eastAsia="en-GB"/>
          </w:rPr>
          <w:t>An increase in Teachers’ Pension Scheme (TPS) contributions expected to be met by the employer</w:t>
        </w:r>
      </w:hyperlink>
      <w:r w:rsidRPr="00015C78">
        <w:rPr>
          <w:rFonts w:ascii="Segoe UI" w:eastAsia="Times New Roman" w:hAnsi="Segoe UI" w:cs="Segoe UI"/>
          <w:sz w:val="24"/>
          <w:szCs w:val="24"/>
          <w:lang w:eastAsia="en-GB"/>
        </w:rPr>
        <w:t xml:space="preserve"> has </w:t>
      </w:r>
      <w:proofErr w:type="spellStart"/>
      <w:r w:rsidRPr="00015C78">
        <w:rPr>
          <w:rFonts w:ascii="Segoe UI" w:eastAsia="Times New Roman" w:hAnsi="Segoe UI" w:cs="Segoe UI"/>
          <w:sz w:val="24"/>
          <w:szCs w:val="24"/>
          <w:lang w:eastAsia="en-GB"/>
        </w:rPr>
        <w:t>lead</w:t>
      </w:r>
      <w:proofErr w:type="spellEnd"/>
      <w:r w:rsidRPr="00015C78">
        <w:rPr>
          <w:rFonts w:ascii="Segoe UI" w:eastAsia="Times New Roman" w:hAnsi="Segoe UI" w:cs="Segoe UI"/>
          <w:sz w:val="24"/>
          <w:szCs w:val="24"/>
          <w:lang w:eastAsia="en-GB"/>
        </w:rPr>
        <w:t xml:space="preserve"> to a squeeze on post-92 universities but the union is clear that we will resist attempts by employers to use this as an excuse to cut jobs. University of Winchester is the first institution to announce job cuts and UCU is concerned that TPS may be a smokescreen for a damaging reduction in the academic offering of the university. The union is now campaigning against proposed cuts at Winchester and a consultative e-ballot for action is taking place. </w:t>
      </w:r>
      <w:hyperlink r:id="rId13" w:tgtFrame="_blank" w:history="1">
        <w:r w:rsidRPr="00015C78">
          <w:rPr>
            <w:rFonts w:ascii="Segoe UI" w:eastAsia="Times New Roman" w:hAnsi="Segoe UI" w:cs="Segoe UI"/>
            <w:color w:val="0000FF"/>
            <w:sz w:val="24"/>
            <w:szCs w:val="24"/>
            <w:u w:val="single"/>
            <w:lang w:eastAsia="en-GB"/>
          </w:rPr>
          <w:t>Please send messages of support for members at Winchester here.</w:t>
        </w:r>
      </w:hyperlink>
      <w:r w:rsidRPr="00015C78">
        <w:rPr>
          <w:rFonts w:ascii="Segoe UI" w:eastAsia="Times New Roman" w:hAnsi="Segoe UI" w:cs="Segoe UI"/>
          <w:sz w:val="24"/>
          <w:szCs w:val="24"/>
          <w:lang w:eastAsia="en-GB"/>
        </w:rPr>
        <w:t>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r w:rsidRPr="00015C78">
        <w:rPr>
          <w:rFonts w:ascii="Segoe UI" w:eastAsia="Times New Roman" w:hAnsi="Segoe UI" w:cs="Segoe UI"/>
          <w:b/>
          <w:bCs/>
          <w:sz w:val="24"/>
          <w:szCs w:val="24"/>
          <w:lang w:eastAsia="en-GB"/>
        </w:rPr>
        <w:t>Update on higher education pay and equality</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lastRenderedPageBreak/>
        <w:t xml:space="preserve">The higher education committee (HEC) met recently and made a number of decisions in regards to the pay and equality dispute 2018/19 and the development of the joint trade union claim for 2019/20; </w:t>
      </w:r>
      <w:hyperlink r:id="rId14" w:tgtFrame="_blank" w:history="1">
        <w:r w:rsidRPr="00015C78">
          <w:rPr>
            <w:rFonts w:ascii="Segoe UI" w:eastAsia="Times New Roman" w:hAnsi="Segoe UI" w:cs="Segoe UI"/>
            <w:color w:val="0000FF"/>
            <w:sz w:val="24"/>
            <w:szCs w:val="24"/>
            <w:u w:val="single"/>
            <w:lang w:eastAsia="en-GB"/>
          </w:rPr>
          <w:t>please see this branch action note</w:t>
        </w:r>
      </w:hyperlink>
      <w:r w:rsidRPr="00015C78">
        <w:rPr>
          <w:rFonts w:ascii="Segoe UI" w:eastAsia="Times New Roman" w:hAnsi="Segoe UI" w:cs="Segoe UI"/>
          <w:sz w:val="24"/>
          <w:szCs w:val="24"/>
          <w:lang w:eastAsia="en-GB"/>
        </w:rPr>
        <w:t xml:space="preserve"> that provides details of the decisions and in particular the conclusion of the dispute. </w:t>
      </w:r>
      <w:hyperlink r:id="rId15" w:tgtFrame="_blank" w:history="1">
        <w:r w:rsidRPr="00015C78">
          <w:rPr>
            <w:rFonts w:ascii="Segoe UI" w:eastAsia="Times New Roman" w:hAnsi="Segoe UI" w:cs="Segoe UI"/>
            <w:color w:val="0000FF"/>
            <w:sz w:val="24"/>
            <w:szCs w:val="24"/>
            <w:u w:val="single"/>
            <w:lang w:eastAsia="en-GB"/>
          </w:rPr>
          <w:t>The 2018/19 HE national pay scales can be found here.</w:t>
        </w:r>
      </w:hyperlink>
      <w:r w:rsidRPr="00015C78">
        <w:rPr>
          <w:rFonts w:ascii="Segoe UI" w:eastAsia="Times New Roman" w:hAnsi="Segoe UI" w:cs="Segoe UI"/>
          <w:sz w:val="24"/>
          <w:szCs w:val="24"/>
          <w:lang w:eastAsia="en-GB"/>
        </w:rPr>
        <w:t> The next steps in the developments of the 2019/20 and the dates for the negotiating meetings are advised. Branches will be updated with the developments in the pay negotiations as they progress.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r w:rsidRPr="00015C78">
        <w:rPr>
          <w:rFonts w:ascii="Segoe UI" w:eastAsia="Times New Roman" w:hAnsi="Segoe UI" w:cs="Segoe UI"/>
          <w:b/>
          <w:bCs/>
          <w:sz w:val="24"/>
          <w:szCs w:val="24"/>
          <w:lang w:eastAsia="en-GB"/>
        </w:rPr>
        <w:t>Latest USS update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hyperlink r:id="rId16" w:tgtFrame="_blank" w:history="1">
        <w:proofErr w:type="gramStart"/>
        <w:r w:rsidRPr="00015C78">
          <w:rPr>
            <w:rFonts w:ascii="Segoe UI" w:eastAsia="Times New Roman" w:hAnsi="Segoe UI" w:cs="Segoe UI"/>
            <w:color w:val="0000FF"/>
            <w:sz w:val="24"/>
            <w:szCs w:val="24"/>
            <w:u w:val="single"/>
            <w:lang w:eastAsia="en-GB"/>
          </w:rPr>
          <w:t>This</w:t>
        </w:r>
        <w:proofErr w:type="gramEnd"/>
        <w:r w:rsidRPr="00015C78">
          <w:rPr>
            <w:rFonts w:ascii="Segoe UI" w:eastAsia="Times New Roman" w:hAnsi="Segoe UI" w:cs="Segoe UI"/>
            <w:color w:val="0000FF"/>
            <w:sz w:val="24"/>
            <w:szCs w:val="24"/>
            <w:u w:val="single"/>
            <w:lang w:eastAsia="en-GB"/>
          </w:rPr>
          <w:t xml:space="preserve"> update</w:t>
        </w:r>
      </w:hyperlink>
      <w:r w:rsidRPr="00015C78">
        <w:rPr>
          <w:rFonts w:ascii="Segoe UI" w:eastAsia="Times New Roman" w:hAnsi="Segoe UI" w:cs="Segoe UI"/>
          <w:sz w:val="24"/>
          <w:szCs w:val="24"/>
          <w:lang w:eastAsia="en-GB"/>
        </w:rPr>
        <w:t> seeks to explain as straightforwardly as possible the employers' proposal for contingency contributions and sets out UCU's policy and was circulated earlier this week.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r w:rsidRPr="00015C78">
        <w:rPr>
          <w:rFonts w:ascii="Segoe UI" w:eastAsia="Times New Roman" w:hAnsi="Segoe UI" w:cs="Segoe UI"/>
          <w:b/>
          <w:bCs/>
          <w:sz w:val="24"/>
          <w:szCs w:val="24"/>
          <w:lang w:eastAsia="en-GB"/>
        </w:rPr>
        <w:t>UCU apprenticeship policy event, Tuesday 2 April</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t xml:space="preserve">On Tuesday 2 April, UCU will host a discussion event in Westminster looking at apprenticeships policy and how to ensure apprenticeships are a high-quality, accessible and attractive option for young people. Chaired by UCU vice-president Nita </w:t>
      </w:r>
      <w:proofErr w:type="spellStart"/>
      <w:r w:rsidRPr="00015C78">
        <w:rPr>
          <w:rFonts w:ascii="Segoe UI" w:eastAsia="Times New Roman" w:hAnsi="Segoe UI" w:cs="Segoe UI"/>
          <w:sz w:val="24"/>
          <w:szCs w:val="24"/>
          <w:lang w:eastAsia="en-GB"/>
        </w:rPr>
        <w:t>Sanghera</w:t>
      </w:r>
      <w:proofErr w:type="spellEnd"/>
      <w:r w:rsidRPr="00015C78">
        <w:rPr>
          <w:rFonts w:ascii="Segoe UI" w:eastAsia="Times New Roman" w:hAnsi="Segoe UI" w:cs="Segoe UI"/>
          <w:sz w:val="24"/>
          <w:szCs w:val="24"/>
          <w:lang w:eastAsia="en-GB"/>
        </w:rPr>
        <w:t xml:space="preserve">, the event will run from 5pm – 6.15pm in Westminster and feature input from shadow skills minister Gordon Marsden, UCU FEC vice-chair Sean </w:t>
      </w:r>
      <w:proofErr w:type="spellStart"/>
      <w:r w:rsidRPr="00015C78">
        <w:rPr>
          <w:rFonts w:ascii="Segoe UI" w:eastAsia="Times New Roman" w:hAnsi="Segoe UI" w:cs="Segoe UI"/>
          <w:sz w:val="24"/>
          <w:szCs w:val="24"/>
          <w:lang w:eastAsia="en-GB"/>
        </w:rPr>
        <w:t>Vernell</w:t>
      </w:r>
      <w:proofErr w:type="spellEnd"/>
      <w:r w:rsidRPr="00015C78">
        <w:rPr>
          <w:rFonts w:ascii="Segoe UI" w:eastAsia="Times New Roman" w:hAnsi="Segoe UI" w:cs="Segoe UI"/>
          <w:sz w:val="24"/>
          <w:szCs w:val="24"/>
          <w:lang w:eastAsia="en-GB"/>
        </w:rPr>
        <w:t xml:space="preserve">, Professor Alison Fuller and Ian Pretty from the Collab Group. </w:t>
      </w:r>
      <w:hyperlink r:id="rId17" w:tgtFrame="_blank" w:history="1">
        <w:r w:rsidRPr="00015C78">
          <w:rPr>
            <w:rFonts w:ascii="Segoe UI" w:eastAsia="Times New Roman" w:hAnsi="Segoe UI" w:cs="Segoe UI"/>
            <w:color w:val="0000FF"/>
            <w:sz w:val="24"/>
            <w:szCs w:val="24"/>
            <w:u w:val="single"/>
            <w:lang w:eastAsia="en-GB"/>
          </w:rPr>
          <w:t>If you wish to attend please register here.</w:t>
        </w:r>
      </w:hyperlink>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r w:rsidRPr="00015C78">
        <w:rPr>
          <w:rFonts w:ascii="Segoe UI" w:eastAsia="Times New Roman" w:hAnsi="Segoe UI" w:cs="Segoe UI"/>
          <w:b/>
          <w:bCs/>
          <w:sz w:val="24"/>
          <w:szCs w:val="24"/>
          <w:lang w:eastAsia="en-GB"/>
        </w:rPr>
        <w:t>University of Liverpool UCU ballot for action</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hyperlink r:id="rId18" w:tgtFrame="_blank" w:history="1">
        <w:r w:rsidRPr="00015C78">
          <w:rPr>
            <w:rFonts w:ascii="Segoe UI" w:eastAsia="Times New Roman" w:hAnsi="Segoe UI" w:cs="Segoe UI"/>
            <w:color w:val="0000FF"/>
            <w:sz w:val="24"/>
            <w:szCs w:val="24"/>
            <w:u w:val="single"/>
            <w:lang w:eastAsia="en-GB"/>
          </w:rPr>
          <w:t>The Times Higher reported earlier this week</w:t>
        </w:r>
      </w:hyperlink>
      <w:r w:rsidRPr="00015C78">
        <w:rPr>
          <w:rFonts w:ascii="Segoe UI" w:eastAsia="Times New Roman" w:hAnsi="Segoe UI" w:cs="Segoe UI"/>
          <w:sz w:val="24"/>
          <w:szCs w:val="24"/>
          <w:lang w:eastAsia="en-GB"/>
        </w:rPr>
        <w:t xml:space="preserve"> on the dispute at the University of Liverpool over unreasonable research targets in the lead up to the Research Excellence Framework (REF). A ballot for industrial action is now open and closes on 5 April. </w:t>
      </w:r>
      <w:hyperlink r:id="rId19" w:tgtFrame="_blank" w:history="1">
        <w:r w:rsidRPr="00015C78">
          <w:rPr>
            <w:rFonts w:ascii="Segoe UI" w:eastAsia="Times New Roman" w:hAnsi="Segoe UI" w:cs="Segoe UI"/>
            <w:color w:val="0000FF"/>
            <w:sz w:val="24"/>
            <w:szCs w:val="24"/>
            <w:u w:val="single"/>
            <w:lang w:eastAsia="en-GB"/>
          </w:rPr>
          <w:t>Messages of support should be sent here.</w:t>
        </w:r>
      </w:hyperlink>
      <w:r w:rsidRPr="00015C78">
        <w:rPr>
          <w:rFonts w:ascii="Segoe UI" w:eastAsia="Times New Roman" w:hAnsi="Segoe UI" w:cs="Segoe UI"/>
          <w:sz w:val="24"/>
          <w:szCs w:val="24"/>
          <w:lang w:eastAsia="en-GB"/>
        </w:rPr>
        <w:t>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r w:rsidRPr="00015C78">
        <w:rPr>
          <w:rFonts w:ascii="Segoe UI" w:eastAsia="Times New Roman" w:hAnsi="Segoe UI" w:cs="Segoe UI"/>
          <w:b/>
          <w:bCs/>
          <w:sz w:val="24"/>
          <w:szCs w:val="24"/>
          <w:lang w:eastAsia="en-GB"/>
        </w:rPr>
        <w:t>Turkey: UCU protest at jail sentence for peace petition signatory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hyperlink r:id="rId20" w:tgtFrame="_blank" w:history="1">
        <w:proofErr w:type="gramStart"/>
        <w:r w:rsidRPr="00015C78">
          <w:rPr>
            <w:rFonts w:ascii="Segoe UI" w:eastAsia="Times New Roman" w:hAnsi="Segoe UI" w:cs="Segoe UI"/>
            <w:color w:val="0000FF"/>
            <w:sz w:val="24"/>
            <w:szCs w:val="24"/>
            <w:u w:val="single"/>
            <w:lang w:eastAsia="en-GB"/>
          </w:rPr>
          <w:t>As</w:t>
        </w:r>
        <w:proofErr w:type="gramEnd"/>
        <w:r w:rsidRPr="00015C78">
          <w:rPr>
            <w:rFonts w:ascii="Segoe UI" w:eastAsia="Times New Roman" w:hAnsi="Segoe UI" w:cs="Segoe UI"/>
            <w:color w:val="0000FF"/>
            <w:sz w:val="24"/>
            <w:szCs w:val="24"/>
            <w:u w:val="single"/>
            <w:lang w:eastAsia="en-GB"/>
          </w:rPr>
          <w:t xml:space="preserve"> part of our ongoing solidarity work,</w:t>
        </w:r>
      </w:hyperlink>
      <w:r w:rsidRPr="00015C78">
        <w:rPr>
          <w:rFonts w:ascii="Segoe UI" w:eastAsia="Times New Roman" w:hAnsi="Segoe UI" w:cs="Segoe UI"/>
          <w:sz w:val="24"/>
          <w:szCs w:val="24"/>
          <w:lang w:eastAsia="en-GB"/>
        </w:rPr>
        <w:t xml:space="preserve"> UCU has written to the Turkish authorities to condemn the fifteen month jail sentence given to Professor </w:t>
      </w:r>
      <w:proofErr w:type="spellStart"/>
      <w:r w:rsidRPr="00015C78">
        <w:rPr>
          <w:rFonts w:ascii="Segoe UI" w:eastAsia="Times New Roman" w:hAnsi="Segoe UI" w:cs="Segoe UI"/>
          <w:sz w:val="24"/>
          <w:szCs w:val="24"/>
          <w:lang w:eastAsia="en-GB"/>
        </w:rPr>
        <w:t>Füsun</w:t>
      </w:r>
      <w:proofErr w:type="spellEnd"/>
      <w:r w:rsidRPr="00015C78">
        <w:rPr>
          <w:rFonts w:ascii="Segoe UI" w:eastAsia="Times New Roman" w:hAnsi="Segoe UI" w:cs="Segoe UI"/>
          <w:sz w:val="24"/>
          <w:szCs w:val="24"/>
          <w:lang w:eastAsia="en-GB"/>
        </w:rPr>
        <w:t xml:space="preserve"> </w:t>
      </w:r>
      <w:proofErr w:type="spellStart"/>
      <w:r w:rsidRPr="00015C78">
        <w:rPr>
          <w:rFonts w:ascii="Segoe UI" w:eastAsia="Times New Roman" w:hAnsi="Segoe UI" w:cs="Segoe UI"/>
          <w:sz w:val="24"/>
          <w:szCs w:val="24"/>
          <w:lang w:eastAsia="en-GB"/>
        </w:rPr>
        <w:t>Üstel</w:t>
      </w:r>
      <w:proofErr w:type="spellEnd"/>
      <w:r w:rsidRPr="00015C78">
        <w:rPr>
          <w:rFonts w:ascii="Segoe UI" w:eastAsia="Times New Roman" w:hAnsi="Segoe UI" w:cs="Segoe UI"/>
          <w:sz w:val="24"/>
          <w:szCs w:val="24"/>
          <w:lang w:eastAsia="en-GB"/>
        </w:rPr>
        <w:t xml:space="preserve">, a retired political scientist from </w:t>
      </w:r>
      <w:proofErr w:type="spellStart"/>
      <w:r w:rsidRPr="00015C78">
        <w:rPr>
          <w:rFonts w:ascii="Segoe UI" w:eastAsia="Times New Roman" w:hAnsi="Segoe UI" w:cs="Segoe UI"/>
          <w:sz w:val="24"/>
          <w:szCs w:val="24"/>
          <w:lang w:eastAsia="en-GB"/>
        </w:rPr>
        <w:t>Galatasaray</w:t>
      </w:r>
      <w:proofErr w:type="spellEnd"/>
      <w:r w:rsidRPr="00015C78">
        <w:rPr>
          <w:rFonts w:ascii="Segoe UI" w:eastAsia="Times New Roman" w:hAnsi="Segoe UI" w:cs="Segoe UI"/>
          <w:sz w:val="24"/>
          <w:szCs w:val="24"/>
          <w:lang w:eastAsia="en-GB"/>
        </w:rPr>
        <w:t xml:space="preserve"> University. Professor </w:t>
      </w:r>
      <w:proofErr w:type="spellStart"/>
      <w:r w:rsidRPr="00015C78">
        <w:rPr>
          <w:rFonts w:ascii="Segoe UI" w:eastAsia="Times New Roman" w:hAnsi="Segoe UI" w:cs="Segoe UI"/>
          <w:sz w:val="24"/>
          <w:szCs w:val="24"/>
          <w:lang w:eastAsia="en-GB"/>
        </w:rPr>
        <w:t>Üstel</w:t>
      </w:r>
      <w:proofErr w:type="spellEnd"/>
      <w:r w:rsidRPr="00015C78">
        <w:rPr>
          <w:rFonts w:ascii="Segoe UI" w:eastAsia="Times New Roman" w:hAnsi="Segoe UI" w:cs="Segoe UI"/>
          <w:sz w:val="24"/>
          <w:szCs w:val="24"/>
          <w:lang w:eastAsia="en-GB"/>
        </w:rPr>
        <w:t xml:space="preserve"> is one of the many </w:t>
      </w:r>
      <w:hyperlink r:id="rId21" w:tgtFrame="_blank" w:history="1">
        <w:r w:rsidRPr="00015C78">
          <w:rPr>
            <w:rFonts w:ascii="Segoe UI" w:eastAsia="Times New Roman" w:hAnsi="Segoe UI" w:cs="Segoe UI"/>
            <w:color w:val="0000FF"/>
            <w:sz w:val="24"/>
            <w:szCs w:val="24"/>
            <w:u w:val="single"/>
            <w:lang w:eastAsia="en-GB"/>
          </w:rPr>
          <w:t>'Academics for Peace'</w:t>
        </w:r>
      </w:hyperlink>
      <w:r w:rsidRPr="00015C78">
        <w:rPr>
          <w:rFonts w:ascii="Segoe UI" w:eastAsia="Times New Roman" w:hAnsi="Segoe UI" w:cs="Segoe UI"/>
          <w:sz w:val="24"/>
          <w:szCs w:val="24"/>
          <w:lang w:eastAsia="en-GB"/>
        </w:rPr>
        <w:t> who have been targeted by the Turkish government for signing a peace petition in 2016. P</w:t>
      </w:r>
      <w:hyperlink r:id="rId22" w:tgtFrame="_blank" w:history="1">
        <w:r w:rsidRPr="00015C78">
          <w:rPr>
            <w:rFonts w:ascii="Segoe UI" w:eastAsia="Times New Roman" w:hAnsi="Segoe UI" w:cs="Segoe UI"/>
            <w:color w:val="0000FF"/>
            <w:sz w:val="24"/>
            <w:szCs w:val="24"/>
            <w:u w:val="single"/>
            <w:lang w:eastAsia="en-GB"/>
          </w:rPr>
          <w:t xml:space="preserve">lease sign this online petition in support of </w:t>
        </w:r>
        <w:proofErr w:type="spellStart"/>
        <w:r w:rsidRPr="00015C78">
          <w:rPr>
            <w:rFonts w:ascii="Segoe UI" w:eastAsia="Times New Roman" w:hAnsi="Segoe UI" w:cs="Segoe UI"/>
            <w:color w:val="0000FF"/>
            <w:sz w:val="24"/>
            <w:szCs w:val="24"/>
            <w:u w:val="single"/>
            <w:lang w:eastAsia="en-GB"/>
          </w:rPr>
          <w:t>Füsun</w:t>
        </w:r>
        <w:proofErr w:type="spellEnd"/>
        <w:r w:rsidRPr="00015C78">
          <w:rPr>
            <w:rFonts w:ascii="Segoe UI" w:eastAsia="Times New Roman" w:hAnsi="Segoe UI" w:cs="Segoe UI"/>
            <w:color w:val="0000FF"/>
            <w:sz w:val="24"/>
            <w:szCs w:val="24"/>
            <w:u w:val="single"/>
            <w:lang w:eastAsia="en-GB"/>
          </w:rPr>
          <w:t xml:space="preserve"> </w:t>
        </w:r>
        <w:proofErr w:type="spellStart"/>
        <w:r w:rsidRPr="00015C78">
          <w:rPr>
            <w:rFonts w:ascii="Segoe UI" w:eastAsia="Times New Roman" w:hAnsi="Segoe UI" w:cs="Segoe UI"/>
            <w:color w:val="0000FF"/>
            <w:sz w:val="24"/>
            <w:szCs w:val="24"/>
            <w:u w:val="single"/>
            <w:lang w:eastAsia="en-GB"/>
          </w:rPr>
          <w:t>Üstel</w:t>
        </w:r>
        <w:proofErr w:type="spellEnd"/>
        <w:r w:rsidRPr="00015C78">
          <w:rPr>
            <w:rFonts w:ascii="Segoe UI" w:eastAsia="Times New Roman" w:hAnsi="Segoe UI" w:cs="Segoe UI"/>
            <w:color w:val="0000FF"/>
            <w:sz w:val="24"/>
            <w:szCs w:val="24"/>
            <w:u w:val="single"/>
            <w:lang w:eastAsia="en-GB"/>
          </w:rPr>
          <w:t>.</w:t>
        </w:r>
      </w:hyperlink>
      <w:r w:rsidRPr="00015C78">
        <w:rPr>
          <w:rFonts w:ascii="Segoe UI" w:eastAsia="Times New Roman" w:hAnsi="Segoe UI" w:cs="Segoe UI"/>
          <w:sz w:val="24"/>
          <w:szCs w:val="24"/>
          <w:lang w:eastAsia="en-GB"/>
        </w:rPr>
        <w:t>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r w:rsidRPr="00015C78">
        <w:rPr>
          <w:rFonts w:ascii="Segoe UI" w:eastAsia="Times New Roman" w:hAnsi="Segoe UI" w:cs="Segoe UI"/>
          <w:b/>
          <w:bCs/>
          <w:sz w:val="24"/>
          <w:szCs w:val="24"/>
          <w:lang w:eastAsia="en-GB"/>
        </w:rPr>
        <w:lastRenderedPageBreak/>
        <w:t>UCU LGBT+ research conference</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r>
      <w:hyperlink r:id="rId23" w:tgtFrame="_blank" w:history="1">
        <w:proofErr w:type="gramStart"/>
        <w:r w:rsidRPr="00015C78">
          <w:rPr>
            <w:rFonts w:ascii="Segoe UI" w:eastAsia="Times New Roman" w:hAnsi="Segoe UI" w:cs="Segoe UI"/>
            <w:color w:val="0000FF"/>
            <w:sz w:val="24"/>
            <w:szCs w:val="24"/>
            <w:u w:val="single"/>
            <w:lang w:eastAsia="en-GB"/>
          </w:rPr>
          <w:t>This</w:t>
        </w:r>
        <w:proofErr w:type="gramEnd"/>
        <w:r w:rsidRPr="00015C78">
          <w:rPr>
            <w:rFonts w:ascii="Segoe UI" w:eastAsia="Times New Roman" w:hAnsi="Segoe UI" w:cs="Segoe UI"/>
            <w:color w:val="0000FF"/>
            <w:sz w:val="24"/>
            <w:szCs w:val="24"/>
            <w:u w:val="single"/>
            <w:lang w:eastAsia="en-GB"/>
          </w:rPr>
          <w:t xml:space="preserve"> one-day research conference</w:t>
        </w:r>
      </w:hyperlink>
      <w:r w:rsidRPr="00015C78">
        <w:rPr>
          <w:rFonts w:ascii="Segoe UI" w:eastAsia="Times New Roman" w:hAnsi="Segoe UI" w:cs="Segoe UI"/>
          <w:sz w:val="24"/>
          <w:szCs w:val="24"/>
          <w:lang w:eastAsia="en-GB"/>
        </w:rPr>
        <w:t> takes place on 17 May in Manchester. Deadlines: call for papers 25 February, registration 1 May. </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t>Best wishes</w:t>
      </w:r>
      <w:r w:rsidRPr="00015C78">
        <w:rPr>
          <w:rFonts w:ascii="Segoe UI" w:eastAsia="Times New Roman" w:hAnsi="Segoe UI" w:cs="Segoe UI"/>
          <w:sz w:val="24"/>
          <w:szCs w:val="24"/>
          <w:lang w:eastAsia="en-GB"/>
        </w:rPr>
        <w:br/>
      </w:r>
      <w:r w:rsidRPr="00015C78">
        <w:rPr>
          <w:rFonts w:ascii="Segoe UI" w:eastAsia="Times New Roman" w:hAnsi="Segoe UI" w:cs="Segoe UI"/>
          <w:sz w:val="24"/>
          <w:szCs w:val="24"/>
          <w:lang w:eastAsia="en-GB"/>
        </w:rPr>
        <w:br/>
        <w:t>Justine Stephens</w:t>
      </w:r>
      <w:r w:rsidRPr="00015C78">
        <w:rPr>
          <w:rFonts w:ascii="Segoe UI" w:eastAsia="Times New Roman" w:hAnsi="Segoe UI" w:cs="Segoe UI"/>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78"/>
    <w:rsid w:val="00015C78"/>
    <w:rsid w:val="00536EAC"/>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0F380-7528-46BA-A2D1-1CBFD61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C78"/>
    <w:rPr>
      <w:color w:val="0000FF"/>
      <w:u w:val="single"/>
    </w:rPr>
  </w:style>
  <w:style w:type="character" w:styleId="Strong">
    <w:name w:val="Strong"/>
    <w:basedOn w:val="DefaultParagraphFont"/>
    <w:uiPriority w:val="22"/>
    <w:qFormat/>
    <w:rsid w:val="00015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70991/27493259/7916/5/" TargetMode="External"/><Relationship Id="rId13" Type="http://schemas.openxmlformats.org/officeDocument/2006/relationships/hyperlink" Target="https://list.mercury.ucu.org.uk/t/70991/27493259/5497/10/" TargetMode="External"/><Relationship Id="rId18" Type="http://schemas.openxmlformats.org/officeDocument/2006/relationships/hyperlink" Target="https://list.mercury.ucu.org.uk/t/70991/27493259/7967/15/" TargetMode="External"/><Relationship Id="rId3" Type="http://schemas.openxmlformats.org/officeDocument/2006/relationships/webSettings" Target="webSettings.xml"/><Relationship Id="rId21" Type="http://schemas.openxmlformats.org/officeDocument/2006/relationships/hyperlink" Target="https://list.mercury.ucu.org.uk/t/70991/27493259/7968/18/" TargetMode="External"/><Relationship Id="rId7" Type="http://schemas.openxmlformats.org/officeDocument/2006/relationships/hyperlink" Target="https://list.mercury.ucu.org.uk/t/70991/27493259/7965/4/?c73c8e04=Y2FtcGFpZ251cGRhdGU%3d&amp;60bc612e=X2FsbC1tZW1iZXJz&amp;560a3889=VGhlIEZyaWRheSBlbWFpbDogMTUgTWFyY2ggMjAxOQ%3d%3d&amp;x=0a3e9a70" TargetMode="External"/><Relationship Id="rId12" Type="http://schemas.openxmlformats.org/officeDocument/2006/relationships/hyperlink" Target="https://list.mercury.ucu.org.uk/t/70991/27493259/7162/9/?c73c8e04=Y2FtcGFpZ251cGRhdGU%3d&amp;60bc612e=X2FsbC1tZW1iZXJz&amp;560a3889=VGhlIEZyaWRheSBlbWFpbDogMTUgTWFyY2ggMjAxOQ%3d%3d&amp;x=d4359428" TargetMode="External"/><Relationship Id="rId17" Type="http://schemas.openxmlformats.org/officeDocument/2006/relationships/hyperlink" Target="https://list.mercury.ucu.org.uk/t/70991/27493259/7966/1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st.mercury.ucu.org.uk/t/70991/27493259/7962/13/?c73c8e04=Y2FtcGFpZ251cGRhdGU%3d&amp;60bc612e=X2FsbC1tZW1iZXJz&amp;560a3889=VGhlIEZyaWRheSBlbWFpbDogMTUgTWFyY2ggMjAxOQ%3d%3d&amp;x=a64f090c" TargetMode="External"/><Relationship Id="rId20" Type="http://schemas.openxmlformats.org/officeDocument/2006/relationships/hyperlink" Target="https://list.mercury.ucu.org.uk/t/70991/27493259/4934/17/?c73c8e04=Y2FtcGFpZ251cGRhdGU%3d&amp;60bc612e=X2FsbC1tZW1iZXJz&amp;560a3889=VGhlIEZyaWRheSBlbWFpbDogMTUgTWFyY2ggMjAxOQ%3d%3d&amp;x=8c425cb3" TargetMode="External"/><Relationship Id="rId1" Type="http://schemas.openxmlformats.org/officeDocument/2006/relationships/styles" Target="styles.xml"/><Relationship Id="rId6" Type="http://schemas.openxmlformats.org/officeDocument/2006/relationships/hyperlink" Target="https://list.mercury.ucu.org.uk/t/70991/27493259/5497/3/" TargetMode="External"/><Relationship Id="rId11" Type="http://schemas.openxmlformats.org/officeDocument/2006/relationships/hyperlink" Target="https://list.mercury.ucu.org.uk/t/70991/27493259/7978/8/?c73c8e04=Y2FtcGFpZ251cGRhdGU%3d&amp;60bc612e=X2FsbC1tZW1iZXJz&amp;560a3889=VGhlIEZyaWRheSBlbWFpbDogMTUgTWFyY2ggMjAxOQ%3d%3d&amp;x=47088c83" TargetMode="External"/><Relationship Id="rId24" Type="http://schemas.openxmlformats.org/officeDocument/2006/relationships/fontTable" Target="fontTable.xml"/><Relationship Id="rId5" Type="http://schemas.openxmlformats.org/officeDocument/2006/relationships/hyperlink" Target="https://list.mercury.ucu.org.uk/t/70991/27493259/7135/2/?c73c8e04=Y2FtcGFpZ251cGRhdGU%3d&amp;60bc612e=X2FsbC1tZW1iZXJz&amp;560a3889=VGhlIEZyaWRheSBlbWFpbDogMTUgTWFyY2ggMjAxOQ%3d%3d&amp;x=bccf47b2" TargetMode="External"/><Relationship Id="rId15" Type="http://schemas.openxmlformats.org/officeDocument/2006/relationships/hyperlink" Target="https://list.mercury.ucu.org.uk/t/70991/27493259/4531/12/?c73c8e04=Y2FtcGFpZ251cGRhdGU%3d&amp;60bc612e=X2FsbC1tZW1iZXJz&amp;560a3889=VGhlIEZyaWRheSBlbWFpbDogMTUgTWFyY2ggMjAxOQ%3d%3d&amp;x=ccd623f8" TargetMode="External"/><Relationship Id="rId23" Type="http://schemas.openxmlformats.org/officeDocument/2006/relationships/hyperlink" Target="https://list.mercury.ucu.org.uk/t/70991/27493259/7427/20/?c73c8e04=Y2FtcGFpZ251cGRhdGU%3d&amp;60bc612e=X2FsbC1tZW1iZXJz&amp;560a3889=VGhlIEZyaWRheSBlbWFpbDogMTUgTWFyY2ggMjAxOQ%3d%3d&amp;x=e9f032e4" TargetMode="External"/><Relationship Id="rId10" Type="http://schemas.openxmlformats.org/officeDocument/2006/relationships/hyperlink" Target="https://list.mercury.ucu.org.uk/t/70991/27493259/7913/7/" TargetMode="External"/><Relationship Id="rId19" Type="http://schemas.openxmlformats.org/officeDocument/2006/relationships/hyperlink" Target="https://list.mercury.ucu.org.uk/t/70991/27493259/7970/16/" TargetMode="External"/><Relationship Id="rId4" Type="http://schemas.openxmlformats.org/officeDocument/2006/relationships/hyperlink" Target="https://list.mercury.ucu.org.uk/t/70991/27493259/6101/1/?c73c8e04=Y2FtcGFpZ251cGRhdGU%3d&amp;60bc612e=X2FsbC1tZW1iZXJz&amp;560a3889=VGhlIEZyaWRheSBlbWFpbDogMTUgTWFyY2ggMjAxOQ%3d%3d&amp;x=b79d2d8f" TargetMode="External"/><Relationship Id="rId9" Type="http://schemas.openxmlformats.org/officeDocument/2006/relationships/hyperlink" Target="https://list.mercury.ucu.org.uk/t/70991/27493259/7912/6/" TargetMode="External"/><Relationship Id="rId14" Type="http://schemas.openxmlformats.org/officeDocument/2006/relationships/hyperlink" Target="https://list.mercury.ucu.org.uk/t/70991/27493259/7963/11/?c73c8e04=Y2FtcGFpZ251cGRhdGU%3d&amp;60bc612e=X2FsbC1tZW1iZXJz&amp;560a3889=VGhlIEZyaWRheSBlbWFpbDogMTUgTWFyY2ggMjAxOQ%3d%3d&amp;x=a852befc" TargetMode="External"/><Relationship Id="rId22" Type="http://schemas.openxmlformats.org/officeDocument/2006/relationships/hyperlink" Target="https://list.mercury.ucu.org.uk/t/70991/27493259/797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2019-03-15T15:09:00Z</dcterms:created>
  <dcterms:modified xsi:type="dcterms:W3CDTF">2019-03-15T15:10:00Z</dcterms:modified>
</cp:coreProperties>
</file>