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13" w:rsidRPr="00317F6E" w:rsidRDefault="00920513" w:rsidP="00317F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17F6E">
        <w:rPr>
          <w:rFonts w:ascii="Times New Roman" w:hAnsi="Times New Roman" w:cs="Times New Roman"/>
          <w:b/>
          <w:sz w:val="28"/>
          <w:szCs w:val="28"/>
          <w:u w:val="single"/>
        </w:rPr>
        <w:t>Attestation of documents</w:t>
      </w:r>
      <w:bookmarkEnd w:id="0"/>
    </w:p>
    <w:p w:rsidR="00920513" w:rsidRPr="003C72B4" w:rsidRDefault="00920513" w:rsidP="00920513">
      <w:pPr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920513" w:rsidP="00920513">
      <w:pPr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 xml:space="preserve">Attestation of documents such as power of attorney and authority letter etc. are </w:t>
      </w:r>
      <w:r w:rsidR="003C72B4">
        <w:rPr>
          <w:rFonts w:ascii="Times New Roman" w:hAnsi="Times New Roman" w:cs="Times New Roman"/>
          <w:sz w:val="24"/>
          <w:szCs w:val="24"/>
        </w:rPr>
        <w:t>processed at both our locations</w:t>
      </w:r>
    </w:p>
    <w:p w:rsidR="00920513" w:rsidRPr="003C72B4" w:rsidRDefault="00920513" w:rsidP="009205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2B4">
        <w:rPr>
          <w:rFonts w:ascii="Times New Roman" w:hAnsi="Times New Roman" w:cs="Times New Roman"/>
          <w:b/>
          <w:sz w:val="24"/>
          <w:szCs w:val="24"/>
          <w:u w:val="single"/>
        </w:rPr>
        <w:t>Following documents are required</w:t>
      </w:r>
      <w:r w:rsidR="00C33220" w:rsidRPr="003C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processing attestation:</w:t>
      </w:r>
      <w:r w:rsidRPr="003C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0513" w:rsidRPr="003C72B4" w:rsidRDefault="00920513" w:rsidP="00920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0513" w:rsidRPr="003C72B4" w:rsidRDefault="00920513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Original documents along with an additional set of photocopies</w:t>
      </w:r>
    </w:p>
    <w:p w:rsidR="00920513" w:rsidRPr="003C72B4" w:rsidRDefault="00920513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920513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Original Pakistani passport or CNIC / NICOP along with a photocopy</w:t>
      </w:r>
    </w:p>
    <w:p w:rsidR="00920513" w:rsidRPr="003C72B4" w:rsidRDefault="00920513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920513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All documents issued from Pakistan must be attested by the Ministry of Foreign Affairs, Islamabad or its Camp Offices at Karachi, Lahore, Peshawar &amp; Quetta</w:t>
      </w:r>
    </w:p>
    <w:p w:rsidR="00920513" w:rsidRPr="003C72B4" w:rsidRDefault="00920513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920513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All Canadian documents must be attested by Canadian Department of Foreign Affairs (DFAIT)</w:t>
      </w:r>
    </w:p>
    <w:p w:rsidR="00920513" w:rsidRPr="003C72B4" w:rsidRDefault="00920513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920513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>All educational documents must be attested by HEC (Higher Education Commission) and subsequently by the Ministry of Foreign Affairs Islamabad or its Camp Offices at Karachi, Lahore, Peshawar and Quetta</w:t>
      </w:r>
      <w:r w:rsidR="00C33220" w:rsidRPr="003C72B4">
        <w:rPr>
          <w:rFonts w:ascii="Times New Roman" w:hAnsi="Times New Roman" w:cs="Times New Roman"/>
          <w:sz w:val="24"/>
          <w:szCs w:val="24"/>
        </w:rPr>
        <w:t>.</w:t>
      </w:r>
    </w:p>
    <w:p w:rsidR="00920513" w:rsidRPr="003C72B4" w:rsidRDefault="00920513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13" w:rsidRPr="003C72B4" w:rsidRDefault="00C33220" w:rsidP="00C33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2B4">
        <w:rPr>
          <w:rFonts w:ascii="Times New Roman" w:hAnsi="Times New Roman" w:cs="Times New Roman"/>
          <w:sz w:val="24"/>
          <w:szCs w:val="24"/>
        </w:rPr>
        <w:t xml:space="preserve">The official fee is </w:t>
      </w:r>
      <w:r w:rsidR="00920513" w:rsidRPr="003C72B4">
        <w:rPr>
          <w:rFonts w:ascii="Times New Roman" w:hAnsi="Times New Roman" w:cs="Times New Roman"/>
          <w:sz w:val="24"/>
          <w:szCs w:val="24"/>
        </w:rPr>
        <w:t>C$ 20 is charged for the first three (3) continuous pages of a single document. Subsequent additional pages ar</w:t>
      </w:r>
      <w:r w:rsidR="003C72B4">
        <w:rPr>
          <w:rFonts w:ascii="Times New Roman" w:hAnsi="Times New Roman" w:cs="Times New Roman"/>
          <w:sz w:val="24"/>
          <w:szCs w:val="24"/>
        </w:rPr>
        <w:t>e charged at</w:t>
      </w:r>
      <w:r w:rsidR="00920513" w:rsidRPr="003C72B4">
        <w:rPr>
          <w:rFonts w:ascii="Times New Roman" w:hAnsi="Times New Roman" w:cs="Times New Roman"/>
          <w:sz w:val="24"/>
          <w:szCs w:val="24"/>
        </w:rPr>
        <w:t xml:space="preserve"> C$ 20 per page</w:t>
      </w:r>
    </w:p>
    <w:p w:rsidR="00C33220" w:rsidRPr="003C72B4" w:rsidRDefault="00C33220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20" w:rsidRPr="003C72B4" w:rsidRDefault="00C33220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20" w:rsidRPr="003C72B4" w:rsidRDefault="00C33220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20" w:rsidRPr="003C72B4" w:rsidRDefault="00C33220" w:rsidP="00C33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3220" w:rsidRPr="003C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053"/>
    <w:multiLevelType w:val="multilevel"/>
    <w:tmpl w:val="5ADC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D4704"/>
    <w:multiLevelType w:val="hybridMultilevel"/>
    <w:tmpl w:val="67D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13"/>
    <w:rsid w:val="00317F6E"/>
    <w:rsid w:val="003C72B4"/>
    <w:rsid w:val="0083497B"/>
    <w:rsid w:val="00920513"/>
    <w:rsid w:val="00C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C777-7509-4D60-A224-C060F4B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2016-08-25T18:24:00Z</dcterms:created>
  <dcterms:modified xsi:type="dcterms:W3CDTF">2016-08-25T19:09:00Z</dcterms:modified>
</cp:coreProperties>
</file>