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64EA" w14:textId="126F3640" w:rsidR="004B5660" w:rsidRDefault="004B5660" w:rsidP="00A974E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F80E4C1" wp14:editId="6B88794A">
            <wp:extent cx="1896533" cy="758613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ToDoBusiness-logo-2019_4-color-NoTag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930" cy="76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8C87F" w14:textId="77777777" w:rsidR="004B5660" w:rsidRDefault="004B5660" w:rsidP="00A974E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DD428F" w14:textId="77777777" w:rsidR="004B5660" w:rsidRDefault="004B5660" w:rsidP="00A974E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D83CDA" w14:textId="378E9A0D" w:rsidR="004B5660" w:rsidRDefault="00A974E9" w:rsidP="00A974E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Story Map</w:t>
      </w:r>
      <w:r w:rsidR="004B56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Exercise</w:t>
      </w:r>
    </w:p>
    <w:p w14:paraId="6DC413DF" w14:textId="77777777" w:rsidR="00381CED" w:rsidRPr="00C90D1A" w:rsidRDefault="00381CED" w:rsidP="00381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Building Size - 59,730 SF</w:t>
      </w:r>
    </w:p>
    <w:p w14:paraId="163B40AF" w14:textId="77777777" w:rsidR="00381CED" w:rsidRPr="00C90D1A" w:rsidRDefault="00381CED" w:rsidP="00381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Size of Site -   114,563 SF</w:t>
      </w:r>
    </w:p>
    <w:p w14:paraId="7A2D37FC" w14:textId="77777777" w:rsidR="00381CED" w:rsidRPr="00C90D1A" w:rsidRDefault="00381CED" w:rsidP="00381C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Parking Spaces Available - 268</w:t>
      </w:r>
    </w:p>
    <w:p w14:paraId="74B8B9FD" w14:textId="77777777" w:rsidR="00381CED" w:rsidRDefault="00381CED" w:rsidP="00A974E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39ABA7" w14:textId="77777777" w:rsidR="00A974E9" w:rsidRPr="00FE0A49" w:rsidRDefault="00A974E9" w:rsidP="00A974E9">
      <w:pPr>
        <w:rPr>
          <w:rFonts w:ascii="Times New Roman" w:hAnsi="Times New Roman" w:cs="Times New Roman"/>
          <w:sz w:val="28"/>
          <w:szCs w:val="28"/>
        </w:rPr>
      </w:pPr>
      <w:r w:rsidRPr="00B10809">
        <w:rPr>
          <w:rFonts w:ascii="Times New Roman" w:hAnsi="Times New Roman" w:cs="Times New Roman"/>
          <w:sz w:val="28"/>
          <w:szCs w:val="28"/>
        </w:rPr>
        <w:t>Campbell</w:t>
      </w:r>
      <w:r w:rsidRPr="00FE0A49">
        <w:rPr>
          <w:rFonts w:ascii="Times New Roman" w:hAnsi="Times New Roman" w:cs="Times New Roman"/>
          <w:sz w:val="28"/>
          <w:szCs w:val="28"/>
        </w:rPr>
        <w:t xml:space="preserve"> Square Plaza is located at </w:t>
      </w:r>
      <w:r w:rsidRPr="00B10809">
        <w:rPr>
          <w:rFonts w:ascii="Times New Roman" w:hAnsi="Times New Roman" w:cs="Times New Roman"/>
          <w:sz w:val="28"/>
          <w:szCs w:val="28"/>
        </w:rPr>
        <w:t xml:space="preserve">835 Lowcountry Boulevard Mount Pleasant, SC. </w:t>
      </w:r>
      <w:r w:rsidRPr="00FE0A49">
        <w:rPr>
          <w:rFonts w:ascii="Times New Roman" w:hAnsi="Times New Roman" w:cs="Times New Roman"/>
          <w:sz w:val="28"/>
          <w:szCs w:val="28"/>
        </w:rPr>
        <w:t xml:space="preserve"> The Class </w:t>
      </w:r>
      <w:r w:rsidRPr="00B10809">
        <w:rPr>
          <w:rFonts w:ascii="Times New Roman" w:hAnsi="Times New Roman" w:cs="Times New Roman"/>
          <w:sz w:val="28"/>
          <w:szCs w:val="28"/>
        </w:rPr>
        <w:t xml:space="preserve">A </w:t>
      </w:r>
      <w:r w:rsidRPr="00FE0A49">
        <w:rPr>
          <w:rFonts w:ascii="Times New Roman" w:hAnsi="Times New Roman" w:cs="Times New Roman"/>
          <w:sz w:val="28"/>
          <w:szCs w:val="28"/>
        </w:rPr>
        <w:t xml:space="preserve">Office building was completed in </w:t>
      </w:r>
      <w:r w:rsidRPr="00B10809">
        <w:rPr>
          <w:rFonts w:ascii="Times New Roman" w:hAnsi="Times New Roman" w:cs="Times New Roman"/>
          <w:sz w:val="28"/>
          <w:szCs w:val="28"/>
        </w:rPr>
        <w:t>2005</w:t>
      </w:r>
      <w:r w:rsidRPr="00FE0A49">
        <w:rPr>
          <w:rFonts w:ascii="Times New Roman" w:hAnsi="Times New Roman" w:cs="Times New Roman"/>
          <w:sz w:val="28"/>
          <w:szCs w:val="28"/>
        </w:rPr>
        <w:t xml:space="preserve"> and features a total of 59,730 </w:t>
      </w:r>
      <w:r w:rsidRPr="00B10809">
        <w:rPr>
          <w:rFonts w:ascii="Times New Roman" w:hAnsi="Times New Roman" w:cs="Times New Roman"/>
          <w:sz w:val="28"/>
          <w:szCs w:val="28"/>
        </w:rPr>
        <w:t>square feet. Th</w:t>
      </w:r>
      <w:r w:rsidRPr="00FE0A49">
        <w:rPr>
          <w:rFonts w:ascii="Times New Roman" w:hAnsi="Times New Roman" w:cs="Times New Roman"/>
          <w:sz w:val="28"/>
          <w:szCs w:val="28"/>
        </w:rPr>
        <w:t xml:space="preserve">ere are 5 Office </w:t>
      </w:r>
      <w:r w:rsidRPr="00B10809">
        <w:rPr>
          <w:rFonts w:ascii="Times New Roman" w:hAnsi="Times New Roman" w:cs="Times New Roman"/>
          <w:sz w:val="28"/>
          <w:szCs w:val="28"/>
        </w:rPr>
        <w:t xml:space="preserve">spaces available </w:t>
      </w:r>
      <w:r w:rsidRPr="00FE0A49">
        <w:rPr>
          <w:rFonts w:ascii="Times New Roman" w:hAnsi="Times New Roman" w:cs="Times New Roman"/>
          <w:sz w:val="28"/>
          <w:szCs w:val="28"/>
        </w:rPr>
        <w:t xml:space="preserve">totaling 9,618 </w:t>
      </w:r>
      <w:r w:rsidRPr="00B10809">
        <w:rPr>
          <w:rFonts w:ascii="Times New Roman" w:hAnsi="Times New Roman" w:cs="Times New Roman"/>
          <w:sz w:val="28"/>
          <w:szCs w:val="28"/>
        </w:rPr>
        <w:t>square feet</w:t>
      </w:r>
      <w:r w:rsidRPr="00FE0A49">
        <w:rPr>
          <w:rFonts w:ascii="Times New Roman" w:hAnsi="Times New Roman" w:cs="Times New Roman"/>
          <w:sz w:val="28"/>
          <w:szCs w:val="28"/>
        </w:rPr>
        <w:t xml:space="preserve">. The largest space available has 2,835 </w:t>
      </w:r>
      <w:r w:rsidRPr="00B10809">
        <w:rPr>
          <w:rFonts w:ascii="Times New Roman" w:hAnsi="Times New Roman" w:cs="Times New Roman"/>
          <w:sz w:val="28"/>
          <w:szCs w:val="28"/>
        </w:rPr>
        <w:t>square feet</w:t>
      </w:r>
      <w:r w:rsidRPr="00FE0A49">
        <w:rPr>
          <w:rFonts w:ascii="Times New Roman" w:hAnsi="Times New Roman" w:cs="Times New Roman"/>
          <w:sz w:val="28"/>
          <w:szCs w:val="28"/>
        </w:rPr>
        <w:t xml:space="preserve"> a</w:t>
      </w:r>
      <w:r w:rsidRPr="00B10809">
        <w:rPr>
          <w:rFonts w:ascii="Times New Roman" w:hAnsi="Times New Roman" w:cs="Times New Roman"/>
          <w:sz w:val="28"/>
          <w:szCs w:val="28"/>
        </w:rPr>
        <w:t>t a</w:t>
      </w:r>
      <w:r w:rsidRPr="00FE0A49">
        <w:rPr>
          <w:rFonts w:ascii="Times New Roman" w:hAnsi="Times New Roman" w:cs="Times New Roman"/>
          <w:sz w:val="28"/>
          <w:szCs w:val="28"/>
        </w:rPr>
        <w:t xml:space="preserve"> rental rate of $</w:t>
      </w:r>
      <w:r w:rsidRPr="00B10809">
        <w:rPr>
          <w:rFonts w:ascii="Times New Roman" w:hAnsi="Times New Roman" w:cs="Times New Roman"/>
          <w:sz w:val="28"/>
          <w:szCs w:val="28"/>
        </w:rPr>
        <w:t>2</w:t>
      </w:r>
      <w:r w:rsidRPr="00FE0A49">
        <w:rPr>
          <w:rFonts w:ascii="Times New Roman" w:hAnsi="Times New Roman" w:cs="Times New Roman"/>
          <w:sz w:val="28"/>
          <w:szCs w:val="28"/>
        </w:rPr>
        <w:t>6</w:t>
      </w:r>
      <w:r w:rsidRPr="00B10809">
        <w:rPr>
          <w:rFonts w:ascii="Times New Roman" w:hAnsi="Times New Roman" w:cs="Times New Roman"/>
          <w:sz w:val="28"/>
          <w:szCs w:val="28"/>
        </w:rPr>
        <w:t>.00 per square foot. The atrium lobby is heavily landscaped and includes a tranquil water feature and an in-house deli. An after-hours monitored card access security system keeps the building secure during non-business hours.</w:t>
      </w:r>
    </w:p>
    <w:p w14:paraId="317AF82A" w14:textId="77777777" w:rsidR="00A974E9" w:rsidRPr="00C90D1A" w:rsidRDefault="00A974E9" w:rsidP="00A97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Price - $26 - $30/SF/Annually</w:t>
      </w:r>
    </w:p>
    <w:p w14:paraId="558F3C92" w14:textId="77777777" w:rsidR="00A974E9" w:rsidRPr="00C90D1A" w:rsidRDefault="00A974E9" w:rsidP="00A97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Property Type - General Office</w:t>
      </w:r>
    </w:p>
    <w:p w14:paraId="751A1B43" w14:textId="77777777" w:rsidR="00A974E9" w:rsidRPr="00C90D1A" w:rsidRDefault="00A974E9" w:rsidP="00A97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Parking Ratio - 4.50/ 1,000 SF</w:t>
      </w:r>
    </w:p>
    <w:p w14:paraId="0594E097" w14:textId="77777777" w:rsidR="00A974E9" w:rsidRPr="00C90D1A" w:rsidRDefault="00A974E9" w:rsidP="00A97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Property Tenancy - Multi-Tenant</w:t>
      </w:r>
    </w:p>
    <w:p w14:paraId="3B78AF16" w14:textId="77777777" w:rsidR="00A974E9" w:rsidRPr="00C90D1A" w:rsidRDefault="00A974E9" w:rsidP="00A97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Building Class - A</w:t>
      </w:r>
    </w:p>
    <w:p w14:paraId="1FE1BB9B" w14:textId="77777777" w:rsidR="00A974E9" w:rsidRPr="00C90D1A" w:rsidRDefault="00A974E9" w:rsidP="00A97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0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Year Built - 2005</w:t>
      </w:r>
    </w:p>
    <w:p w14:paraId="58253E43" w14:textId="77777777" w:rsidR="003179B2" w:rsidRDefault="003179B2"/>
    <w:sectPr w:rsidR="00317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35603"/>
    <w:multiLevelType w:val="hybridMultilevel"/>
    <w:tmpl w:val="E4AC5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E9"/>
    <w:rsid w:val="00122FFA"/>
    <w:rsid w:val="003179B2"/>
    <w:rsid w:val="00381CED"/>
    <w:rsid w:val="004B5660"/>
    <w:rsid w:val="00A9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0EFF"/>
  <w15:chartTrackingRefBased/>
  <w15:docId w15:val="{55BA1064-5481-4FD0-A93C-90AC9ABC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7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694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Campbell</dc:creator>
  <cp:keywords/>
  <dc:description/>
  <cp:lastModifiedBy>Carol Campbell</cp:lastModifiedBy>
  <cp:revision>2</cp:revision>
  <dcterms:created xsi:type="dcterms:W3CDTF">2019-09-24T22:31:00Z</dcterms:created>
  <dcterms:modified xsi:type="dcterms:W3CDTF">2019-09-24T22:31:00Z</dcterms:modified>
</cp:coreProperties>
</file>