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B3" w:rsidRDefault="003B5AB3" w:rsidP="003B5AB3">
      <w:pPr>
        <w:pStyle w:val="Subtitle"/>
        <w:spacing w:before="0" w:after="0"/>
        <w:rPr>
          <w:rFonts w:ascii="Times New Roman" w:hAnsi="Times New Roman" w:cs="Times New Roman"/>
          <w:b/>
          <w:sz w:val="32"/>
          <w:szCs w:val="32"/>
        </w:rPr>
      </w:pPr>
      <w:r w:rsidRPr="00D001A9">
        <w:rPr>
          <w:rFonts w:ascii="Times New Roman" w:hAnsi="Times New Roman" w:cs="Times New Roman"/>
          <w:b/>
          <w:sz w:val="32"/>
          <w:szCs w:val="32"/>
        </w:rPr>
        <w:t>VILLAGE TOWNHOMES, INC.</w:t>
      </w:r>
    </w:p>
    <w:p w:rsidR="003B5AB3" w:rsidRDefault="003B5AB3" w:rsidP="003B5AB3">
      <w:pPr>
        <w:pStyle w:val="Subtitle"/>
        <w:spacing w:before="0" w:after="0"/>
        <w:rPr>
          <w:rFonts w:ascii="Times New Roman" w:hAnsi="Times New Roman" w:cs="Times New Roman"/>
          <w:b/>
          <w:sz w:val="32"/>
          <w:szCs w:val="32"/>
        </w:rPr>
      </w:pPr>
      <w:r w:rsidRPr="00D001A9">
        <w:rPr>
          <w:rFonts w:ascii="Times New Roman" w:hAnsi="Times New Roman" w:cs="Times New Roman"/>
          <w:b/>
          <w:sz w:val="32"/>
          <w:szCs w:val="32"/>
        </w:rPr>
        <w:t>P</w:t>
      </w:r>
      <w:r>
        <w:rPr>
          <w:rFonts w:ascii="Times New Roman" w:hAnsi="Times New Roman" w:cs="Times New Roman"/>
          <w:b/>
          <w:sz w:val="32"/>
          <w:szCs w:val="32"/>
        </w:rPr>
        <w:t>ET</w:t>
      </w:r>
      <w:r w:rsidRPr="00D001A9">
        <w:rPr>
          <w:rFonts w:ascii="Times New Roman" w:hAnsi="Times New Roman" w:cs="Times New Roman"/>
          <w:b/>
          <w:sz w:val="32"/>
          <w:szCs w:val="32"/>
        </w:rPr>
        <w:t xml:space="preserve"> RULES &amp; REGULATIONS</w:t>
      </w:r>
    </w:p>
    <w:p w:rsidR="003B5AB3" w:rsidRPr="00D001A9" w:rsidRDefault="003B5AB3" w:rsidP="003B5AB3">
      <w:pPr>
        <w:pStyle w:val="Title"/>
      </w:pPr>
      <w:r>
        <w:t>__________________________________________________</w:t>
      </w:r>
    </w:p>
    <w:p w:rsidR="003D49D1" w:rsidRDefault="003D49D1" w:rsidP="003B5AB3">
      <w:pPr>
        <w:shd w:val="clear" w:color="auto" w:fill="FFFFFF"/>
        <w:tabs>
          <w:tab w:val="left" w:pos="397"/>
        </w:tabs>
        <w:spacing w:before="240" w:line="235" w:lineRule="exact"/>
        <w:ind w:right="845"/>
        <w:rPr>
          <w:color w:val="000000"/>
          <w:szCs w:val="21"/>
        </w:rPr>
      </w:pPr>
    </w:p>
    <w:p w:rsidR="003B5AB3" w:rsidRDefault="003B5AB3" w:rsidP="003B5AB3">
      <w:pPr>
        <w:shd w:val="clear" w:color="auto" w:fill="FFFFFF"/>
        <w:tabs>
          <w:tab w:val="left" w:pos="397"/>
        </w:tabs>
        <w:spacing w:before="240" w:line="235" w:lineRule="exact"/>
        <w:ind w:right="845"/>
        <w:rPr>
          <w:color w:val="000000"/>
          <w:spacing w:val="-6"/>
          <w:szCs w:val="21"/>
        </w:rPr>
      </w:pPr>
      <w:r>
        <w:rPr>
          <w:color w:val="000000"/>
          <w:szCs w:val="21"/>
        </w:rPr>
        <w:t xml:space="preserve">The Village Townhomes Board of Directors has adopted enforceable rules and regulations pertaining to pets, </w:t>
      </w:r>
      <w:r>
        <w:rPr>
          <w:color w:val="000000"/>
          <w:spacing w:val="2"/>
          <w:szCs w:val="21"/>
        </w:rPr>
        <w:t xml:space="preserve">which authorize the Board of Directors </w:t>
      </w:r>
      <w:r w:rsidRPr="002F7BBD">
        <w:rPr>
          <w:strike/>
          <w:color w:val="000000"/>
          <w:spacing w:val="2"/>
          <w:szCs w:val="21"/>
        </w:rPr>
        <w:t>or their designate(s)</w:t>
      </w:r>
      <w:r>
        <w:rPr>
          <w:color w:val="000000"/>
          <w:spacing w:val="2"/>
          <w:szCs w:val="21"/>
        </w:rPr>
        <w:t xml:space="preserve"> to enforce pet regulation rules and to fine any </w:t>
      </w:r>
      <w:r>
        <w:rPr>
          <w:color w:val="000000"/>
          <w:spacing w:val="-6"/>
          <w:szCs w:val="21"/>
        </w:rPr>
        <w:t>resident(s) who violate any such rules or regulations.</w:t>
      </w:r>
    </w:p>
    <w:p w:rsidR="003D49D1" w:rsidRPr="003D49D1" w:rsidRDefault="003D49D1" w:rsidP="003B5AB3">
      <w:pPr>
        <w:shd w:val="clear" w:color="auto" w:fill="FFFFFF"/>
        <w:tabs>
          <w:tab w:val="left" w:pos="397"/>
        </w:tabs>
        <w:spacing w:before="240" w:line="235" w:lineRule="exact"/>
        <w:ind w:right="845"/>
        <w:rPr>
          <w:color w:val="000000"/>
          <w:spacing w:val="-6"/>
          <w:szCs w:val="21"/>
        </w:rPr>
      </w:pPr>
    </w:p>
    <w:p w:rsidR="003B5AB3" w:rsidRPr="003D49D1" w:rsidRDefault="003B5AB3" w:rsidP="003B5AB3">
      <w:pPr>
        <w:autoSpaceDE w:val="0"/>
        <w:ind w:left="720"/>
        <w:rPr>
          <w:szCs w:val="20"/>
        </w:rPr>
      </w:pPr>
    </w:p>
    <w:p w:rsidR="003B5AB3" w:rsidRPr="003D49D1" w:rsidRDefault="002F7BBD" w:rsidP="003D49D1">
      <w:pPr>
        <w:numPr>
          <w:ilvl w:val="0"/>
          <w:numId w:val="1"/>
        </w:numPr>
        <w:shd w:val="clear" w:color="auto" w:fill="FFFFFF"/>
        <w:tabs>
          <w:tab w:val="left" w:pos="397"/>
        </w:tabs>
        <w:spacing w:line="235" w:lineRule="exact"/>
        <w:ind w:right="845"/>
        <w:rPr>
          <w:bCs/>
          <w:color w:val="000000"/>
          <w:spacing w:val="-6"/>
          <w:szCs w:val="21"/>
        </w:rPr>
      </w:pPr>
      <w:r w:rsidRPr="002F7BBD">
        <w:rPr>
          <w:b/>
          <w:color w:val="FF0000"/>
          <w:spacing w:val="2"/>
          <w:szCs w:val="21"/>
        </w:rPr>
        <w:t>PETS MUST BE ON A CONTROLLED LEASH AT ALL TIMES</w:t>
      </w:r>
      <w:r w:rsidR="003B5AB3" w:rsidRPr="002F7BBD">
        <w:rPr>
          <w:color w:val="FF0000"/>
          <w:spacing w:val="2"/>
          <w:szCs w:val="21"/>
        </w:rPr>
        <w:t xml:space="preserve"> </w:t>
      </w:r>
      <w:r w:rsidR="003B5AB3" w:rsidRPr="003D49D1">
        <w:rPr>
          <w:color w:val="000000"/>
          <w:spacing w:val="2"/>
          <w:szCs w:val="21"/>
        </w:rPr>
        <w:t xml:space="preserve">- No person owning or having charge, care or custody of any dog shall cause, or allow, the </w:t>
      </w:r>
      <w:r w:rsidR="003B5AB3" w:rsidRPr="003D49D1">
        <w:rPr>
          <w:color w:val="000000"/>
          <w:spacing w:val="-6"/>
          <w:szCs w:val="21"/>
        </w:rPr>
        <w:t>animal to run free within the common area of the community</w:t>
      </w:r>
      <w:r w:rsidR="003B5AB3" w:rsidRPr="003D49D1">
        <w:rPr>
          <w:bCs/>
          <w:color w:val="000000"/>
          <w:spacing w:val="-6"/>
          <w:szCs w:val="21"/>
        </w:rPr>
        <w:t>.</w:t>
      </w:r>
    </w:p>
    <w:p w:rsidR="003B5AB3" w:rsidRPr="002F7BBD" w:rsidRDefault="003B5AB3" w:rsidP="003D49D1">
      <w:pPr>
        <w:numPr>
          <w:ilvl w:val="0"/>
          <w:numId w:val="1"/>
        </w:numPr>
        <w:shd w:val="clear" w:color="auto" w:fill="FFFFFF"/>
        <w:tabs>
          <w:tab w:val="left" w:pos="397"/>
        </w:tabs>
        <w:spacing w:line="235" w:lineRule="exact"/>
        <w:ind w:right="845"/>
        <w:rPr>
          <w:b/>
          <w:color w:val="FF0000"/>
          <w:spacing w:val="-6"/>
          <w:szCs w:val="21"/>
        </w:rPr>
      </w:pPr>
      <w:r w:rsidRPr="003D49D1">
        <w:rPr>
          <w:color w:val="000000"/>
          <w:szCs w:val="21"/>
        </w:rPr>
        <w:t>Excreta</w:t>
      </w:r>
      <w:r>
        <w:rPr>
          <w:color w:val="000000"/>
          <w:szCs w:val="21"/>
        </w:rPr>
        <w:t xml:space="preserve"> Nuisance Prohibited - It shall be unlawful for the owner or person having charge, custody or control of any animal to permit, either willfully or through failure to exercise due care to control, any such animal to </w:t>
      </w:r>
      <w:r>
        <w:rPr>
          <w:color w:val="000000"/>
          <w:spacing w:val="-6"/>
          <w:szCs w:val="21"/>
        </w:rPr>
        <w:t>commit any nuisance by leaving its defecations (excreta) on the association's property.</w:t>
      </w:r>
      <w:r w:rsidR="002F7BBD">
        <w:rPr>
          <w:color w:val="000000"/>
          <w:spacing w:val="-6"/>
          <w:szCs w:val="21"/>
        </w:rPr>
        <w:t xml:space="preserve">  </w:t>
      </w:r>
      <w:r w:rsidR="002F7BBD" w:rsidRPr="002F7BBD">
        <w:rPr>
          <w:b/>
          <w:color w:val="FF0000"/>
          <w:spacing w:val="-6"/>
          <w:szCs w:val="21"/>
        </w:rPr>
        <w:t>There are doggie stations throughout the community – utilize these bags to pick up your dog’s poop.</w:t>
      </w:r>
    </w:p>
    <w:p w:rsidR="003B5AB3" w:rsidRDefault="003B5AB3" w:rsidP="003D49D1">
      <w:pPr>
        <w:numPr>
          <w:ilvl w:val="0"/>
          <w:numId w:val="1"/>
        </w:numPr>
        <w:shd w:val="clear" w:color="auto" w:fill="FFFFFF"/>
        <w:tabs>
          <w:tab w:val="left" w:pos="397"/>
        </w:tabs>
        <w:spacing w:line="240" w:lineRule="exact"/>
        <w:ind w:right="845"/>
        <w:rPr>
          <w:color w:val="000000"/>
          <w:spacing w:val="-6"/>
          <w:szCs w:val="21"/>
        </w:rPr>
      </w:pPr>
      <w:r>
        <w:rPr>
          <w:color w:val="000000"/>
          <w:szCs w:val="21"/>
        </w:rPr>
        <w:t xml:space="preserve">Debris of any kind from animals shall not be allowed to accumulate in any lot within Village Townhomes in </w:t>
      </w:r>
      <w:r>
        <w:rPr>
          <w:color w:val="000000"/>
          <w:spacing w:val="-6"/>
          <w:szCs w:val="21"/>
        </w:rPr>
        <w:t>such a manner that it constitutes an odor or health hazard.</w:t>
      </w:r>
    </w:p>
    <w:p w:rsidR="003B5AB3" w:rsidRDefault="003B5AB3" w:rsidP="003D49D1">
      <w:pPr>
        <w:numPr>
          <w:ilvl w:val="0"/>
          <w:numId w:val="1"/>
        </w:numPr>
        <w:shd w:val="clear" w:color="auto" w:fill="FFFFFF"/>
        <w:tabs>
          <w:tab w:val="left" w:pos="397"/>
        </w:tabs>
        <w:spacing w:line="240" w:lineRule="exact"/>
        <w:ind w:right="845"/>
        <w:rPr>
          <w:color w:val="000000"/>
          <w:spacing w:val="-6"/>
          <w:szCs w:val="21"/>
        </w:rPr>
      </w:pPr>
      <w:r>
        <w:rPr>
          <w:color w:val="000000"/>
          <w:spacing w:val="3"/>
          <w:szCs w:val="21"/>
        </w:rPr>
        <w:t xml:space="preserve">Animal </w:t>
      </w:r>
      <w:r w:rsidRPr="002F7BBD">
        <w:rPr>
          <w:strike/>
          <w:color w:val="000000"/>
          <w:spacing w:val="3"/>
          <w:szCs w:val="21"/>
        </w:rPr>
        <w:t>Noise</w:t>
      </w:r>
      <w:r>
        <w:rPr>
          <w:color w:val="000000"/>
          <w:spacing w:val="3"/>
          <w:szCs w:val="21"/>
        </w:rPr>
        <w:t xml:space="preserve"> </w:t>
      </w:r>
      <w:r w:rsidR="002F7BBD" w:rsidRPr="002F7BBD">
        <w:rPr>
          <w:b/>
          <w:color w:val="FF0000"/>
          <w:spacing w:val="3"/>
          <w:szCs w:val="21"/>
        </w:rPr>
        <w:t>Nuisances</w:t>
      </w:r>
      <w:r w:rsidR="002F7BBD" w:rsidRPr="002F7BBD">
        <w:rPr>
          <w:color w:val="FF0000"/>
          <w:spacing w:val="3"/>
          <w:szCs w:val="21"/>
        </w:rPr>
        <w:t xml:space="preserve"> </w:t>
      </w:r>
      <w:r>
        <w:rPr>
          <w:color w:val="000000"/>
          <w:spacing w:val="3"/>
          <w:szCs w:val="21"/>
        </w:rPr>
        <w:t xml:space="preserve">Prohibited - </w:t>
      </w:r>
      <w:r>
        <w:rPr>
          <w:szCs w:val="20"/>
        </w:rPr>
        <w:t>No pet shall be allowed to become a nuisance or create any unreasonable disturbance. This includes but not limited to</w:t>
      </w:r>
      <w:r w:rsidRPr="002F7BBD">
        <w:rPr>
          <w:strike/>
          <w:szCs w:val="20"/>
        </w:rPr>
        <w:t>: personal injury or property damage,</w:t>
      </w:r>
      <w:r>
        <w:rPr>
          <w:szCs w:val="20"/>
        </w:rPr>
        <w:t xml:space="preserve"> continuous noise for a period of ten (10) minutes or intermittently for one (1) hour, and aggressive or vicious behavior or t</w:t>
      </w:r>
      <w:r>
        <w:rPr>
          <w:color w:val="000000"/>
          <w:spacing w:val="1"/>
          <w:szCs w:val="21"/>
        </w:rPr>
        <w:t xml:space="preserve">o interfere </w:t>
      </w:r>
      <w:r>
        <w:rPr>
          <w:color w:val="000000"/>
          <w:spacing w:val="-6"/>
          <w:szCs w:val="21"/>
        </w:rPr>
        <w:t>with the reasonable enjoyment of life or property.</w:t>
      </w:r>
      <w:r w:rsidR="002F7BBD">
        <w:rPr>
          <w:color w:val="000000"/>
          <w:spacing w:val="-6"/>
          <w:szCs w:val="21"/>
        </w:rPr>
        <w:t xml:space="preserve">  </w:t>
      </w:r>
    </w:p>
    <w:p w:rsidR="003B5AB3" w:rsidRDefault="003B5AB3" w:rsidP="003D49D1">
      <w:pPr>
        <w:numPr>
          <w:ilvl w:val="0"/>
          <w:numId w:val="1"/>
        </w:numPr>
        <w:shd w:val="clear" w:color="auto" w:fill="FFFFFF"/>
        <w:tabs>
          <w:tab w:val="left" w:pos="397"/>
        </w:tabs>
        <w:rPr>
          <w:color w:val="000000"/>
          <w:spacing w:val="-3"/>
          <w:szCs w:val="21"/>
        </w:rPr>
      </w:pPr>
      <w:r>
        <w:rPr>
          <w:color w:val="000000"/>
          <w:spacing w:val="-3"/>
          <w:szCs w:val="21"/>
        </w:rPr>
        <w:t>Animals are not permitted in the playground, tennis courts, basketball court, pool area or clubhouse.</w:t>
      </w:r>
    </w:p>
    <w:p w:rsidR="003B5AB3" w:rsidRDefault="003B5AB3" w:rsidP="003D49D1">
      <w:pPr>
        <w:numPr>
          <w:ilvl w:val="0"/>
          <w:numId w:val="1"/>
        </w:numPr>
        <w:shd w:val="clear" w:color="auto" w:fill="FFFFFF"/>
        <w:tabs>
          <w:tab w:val="left" w:pos="397"/>
        </w:tabs>
        <w:spacing w:line="235" w:lineRule="exact"/>
        <w:ind w:right="845"/>
        <w:rPr>
          <w:spacing w:val="-3"/>
        </w:rPr>
      </w:pPr>
      <w:r>
        <w:t xml:space="preserve">The maximum number of pets (dogs or cats) per </w:t>
      </w:r>
      <w:r w:rsidR="003D49D1">
        <w:t xml:space="preserve">each </w:t>
      </w:r>
      <w:r>
        <w:t xml:space="preserve">Village Townhomes </w:t>
      </w:r>
      <w:r w:rsidR="003D49D1">
        <w:t>unit</w:t>
      </w:r>
      <w:r>
        <w:t xml:space="preserve"> shall be two (2) pets. Household pets shall not be bred or maintained for any commercial purpose. Should a f</w:t>
      </w:r>
      <w:r w:rsidR="003D49D1">
        <w:rPr>
          <w:spacing w:val="3"/>
        </w:rPr>
        <w:t xml:space="preserve">emale dog or cat have puppies </w:t>
      </w:r>
      <w:r>
        <w:rPr>
          <w:spacing w:val="3"/>
        </w:rPr>
        <w:t>or kittens</w:t>
      </w:r>
      <w:r w:rsidR="003D49D1">
        <w:rPr>
          <w:spacing w:val="3"/>
        </w:rPr>
        <w:t>,</w:t>
      </w:r>
      <w:r>
        <w:rPr>
          <w:spacing w:val="3"/>
        </w:rPr>
        <w:t xml:space="preserve"> a maximum of sixty (60) days will be allowed for animals to remain at the said residence</w:t>
      </w:r>
      <w:r w:rsidR="003D49D1">
        <w:rPr>
          <w:spacing w:val="3"/>
        </w:rPr>
        <w:t>.</w:t>
      </w:r>
      <w:r>
        <w:rPr>
          <w:spacing w:val="-3"/>
        </w:rPr>
        <w:t xml:space="preserve">  It is strongly recommended that all pets be spayed or neutered.</w:t>
      </w:r>
    </w:p>
    <w:p w:rsidR="002F7BBD" w:rsidRDefault="003B5AB3" w:rsidP="002F7BBD">
      <w:pPr>
        <w:numPr>
          <w:ilvl w:val="0"/>
          <w:numId w:val="1"/>
        </w:numPr>
        <w:shd w:val="clear" w:color="auto" w:fill="FFFFFF"/>
        <w:tabs>
          <w:tab w:val="left" w:pos="397"/>
        </w:tabs>
        <w:spacing w:line="235" w:lineRule="exact"/>
        <w:ind w:right="845"/>
        <w:rPr>
          <w:spacing w:val="-3"/>
        </w:rPr>
      </w:pPr>
      <w:r>
        <w:rPr>
          <w:spacing w:val="-3"/>
        </w:rPr>
        <w:t>Feeding of animals on association's property is not permitted.</w:t>
      </w:r>
      <w:r w:rsidR="00C5155C">
        <w:rPr>
          <w:spacing w:val="-3"/>
        </w:rPr>
        <w:t xml:space="preserve">  Do not leave food out for wild animals or pets.</w:t>
      </w:r>
    </w:p>
    <w:p w:rsidR="002F7BBD" w:rsidRPr="002F7BBD" w:rsidRDefault="002F7BBD" w:rsidP="002F7BBD">
      <w:pPr>
        <w:numPr>
          <w:ilvl w:val="0"/>
          <w:numId w:val="1"/>
        </w:numPr>
        <w:shd w:val="clear" w:color="auto" w:fill="FFFFFF"/>
        <w:tabs>
          <w:tab w:val="left" w:pos="397"/>
        </w:tabs>
        <w:spacing w:line="235" w:lineRule="exact"/>
        <w:ind w:right="845"/>
        <w:rPr>
          <w:b/>
          <w:color w:val="FF0000"/>
          <w:spacing w:val="-3"/>
        </w:rPr>
      </w:pPr>
      <w:r w:rsidRPr="002F7BBD">
        <w:rPr>
          <w:b/>
          <w:color w:val="FF0000"/>
          <w:spacing w:val="-3"/>
        </w:rPr>
        <w:t>Residents may not hose out animal waste from their patio into the streets and/or carports.   Patios must be maintained free of pet waste.</w:t>
      </w:r>
    </w:p>
    <w:p w:rsidR="003D49D1" w:rsidRDefault="003D49D1" w:rsidP="003B5AB3">
      <w:pPr>
        <w:shd w:val="clear" w:color="auto" w:fill="FFFFFF"/>
        <w:spacing w:before="240" w:line="240" w:lineRule="exact"/>
        <w:ind w:right="1070"/>
        <w:jc w:val="both"/>
        <w:rPr>
          <w:color w:val="000000"/>
          <w:szCs w:val="21"/>
        </w:rPr>
      </w:pPr>
    </w:p>
    <w:p w:rsidR="003B5AB3" w:rsidRDefault="003B5AB3" w:rsidP="003B5AB3">
      <w:pPr>
        <w:shd w:val="clear" w:color="auto" w:fill="FFFFFF"/>
        <w:spacing w:before="240" w:line="240" w:lineRule="exact"/>
        <w:ind w:right="1070"/>
        <w:jc w:val="both"/>
        <w:rPr>
          <w:color w:val="000000"/>
          <w:spacing w:val="-5"/>
          <w:szCs w:val="21"/>
        </w:rPr>
      </w:pPr>
      <w:r>
        <w:rPr>
          <w:color w:val="000000"/>
          <w:szCs w:val="21"/>
        </w:rPr>
        <w:t xml:space="preserve">Complaints must be in writing. Upon receiving a written </w:t>
      </w:r>
      <w:r>
        <w:rPr>
          <w:color w:val="000000"/>
          <w:spacing w:val="-2"/>
          <w:szCs w:val="21"/>
        </w:rPr>
        <w:t xml:space="preserve">complaint, the Association will send a courtesy warning letter of the alleged violation to the animals' owner, </w:t>
      </w:r>
      <w:r w:rsidR="003D49D1">
        <w:rPr>
          <w:color w:val="000000"/>
          <w:spacing w:val="-2"/>
          <w:szCs w:val="21"/>
        </w:rPr>
        <w:t>if</w:t>
      </w:r>
      <w:r>
        <w:rPr>
          <w:color w:val="000000"/>
          <w:spacing w:val="-2"/>
          <w:szCs w:val="21"/>
        </w:rPr>
        <w:t xml:space="preserve"> </w:t>
      </w:r>
      <w:r>
        <w:rPr>
          <w:color w:val="000000"/>
          <w:spacing w:val="-1"/>
          <w:szCs w:val="21"/>
        </w:rPr>
        <w:t xml:space="preserve">applicable. Any subsequent complaints against a resident must be declared in writing to the Association. Those </w:t>
      </w:r>
      <w:r>
        <w:rPr>
          <w:color w:val="000000"/>
          <w:spacing w:val="-3"/>
          <w:szCs w:val="21"/>
        </w:rPr>
        <w:t xml:space="preserve">property owners who are experiencing the irritation of the improperly controlled animals must assist the Association </w:t>
      </w:r>
      <w:r>
        <w:rPr>
          <w:color w:val="000000"/>
          <w:spacing w:val="2"/>
          <w:szCs w:val="21"/>
        </w:rPr>
        <w:t xml:space="preserve">in the enforcement of these rules. Upon receipt of a signed complaint, and recorded by the Association as a </w:t>
      </w:r>
      <w:r>
        <w:rPr>
          <w:color w:val="000000"/>
          <w:spacing w:val="-5"/>
          <w:szCs w:val="21"/>
        </w:rPr>
        <w:t>subsequent complaint for the same violation</w:t>
      </w:r>
      <w:r w:rsidR="003D49D1">
        <w:rPr>
          <w:color w:val="000000"/>
          <w:spacing w:val="-5"/>
          <w:szCs w:val="21"/>
        </w:rPr>
        <w:t>,</w:t>
      </w:r>
      <w:r>
        <w:rPr>
          <w:color w:val="000000"/>
          <w:spacing w:val="-5"/>
          <w:szCs w:val="21"/>
        </w:rPr>
        <w:t xml:space="preserve"> additional action will be taken which </w:t>
      </w:r>
      <w:r w:rsidR="002F7BBD" w:rsidRPr="002F7BBD">
        <w:rPr>
          <w:b/>
          <w:color w:val="FF0000"/>
          <w:spacing w:val="-5"/>
          <w:szCs w:val="21"/>
        </w:rPr>
        <w:t>will</w:t>
      </w:r>
      <w:r w:rsidRPr="002F7BBD">
        <w:rPr>
          <w:color w:val="FF0000"/>
          <w:spacing w:val="-5"/>
          <w:szCs w:val="21"/>
        </w:rPr>
        <w:t xml:space="preserve"> </w:t>
      </w:r>
      <w:r>
        <w:rPr>
          <w:color w:val="000000"/>
          <w:spacing w:val="-5"/>
          <w:szCs w:val="21"/>
        </w:rPr>
        <w:t>result in a fine imposed by the Board.</w:t>
      </w:r>
      <w:bookmarkStart w:id="0" w:name="_GoBack"/>
      <w:bookmarkEnd w:id="0"/>
    </w:p>
    <w:p w:rsidR="003B5AB3" w:rsidRDefault="003B5AB3" w:rsidP="003B5AB3">
      <w:pPr>
        <w:shd w:val="clear" w:color="auto" w:fill="FFFFFF"/>
        <w:jc w:val="right"/>
      </w:pPr>
    </w:p>
    <w:p w:rsidR="003D49D1" w:rsidRDefault="003D49D1" w:rsidP="003B5AB3">
      <w:pPr>
        <w:jc w:val="center"/>
        <w:rPr>
          <w:rFonts w:ascii="Tahoma" w:hAnsi="Tahoma" w:cs="Tahoma"/>
          <w:b/>
          <w:bCs/>
          <w:sz w:val="18"/>
        </w:rPr>
      </w:pPr>
    </w:p>
    <w:p w:rsidR="003D49D1" w:rsidRDefault="003D49D1" w:rsidP="003B5AB3">
      <w:pPr>
        <w:jc w:val="center"/>
        <w:rPr>
          <w:rFonts w:ascii="Tahoma" w:hAnsi="Tahoma" w:cs="Tahoma"/>
          <w:b/>
          <w:bCs/>
          <w:sz w:val="18"/>
        </w:rPr>
      </w:pPr>
    </w:p>
    <w:p w:rsidR="003D49D1" w:rsidRDefault="003D49D1" w:rsidP="003B5AB3">
      <w:pPr>
        <w:jc w:val="center"/>
        <w:rPr>
          <w:rFonts w:ascii="Tahoma" w:hAnsi="Tahoma" w:cs="Tahoma"/>
          <w:b/>
          <w:bCs/>
          <w:sz w:val="18"/>
        </w:rPr>
      </w:pPr>
    </w:p>
    <w:p w:rsidR="003B5AB3" w:rsidRDefault="003B5AB3" w:rsidP="006B2AC6">
      <w:pPr>
        <w:rPr>
          <w:rFonts w:ascii="Tahoma" w:hAnsi="Tahoma" w:cs="Tahoma"/>
          <w:sz w:val="18"/>
          <w:szCs w:val="17"/>
        </w:rPr>
      </w:pPr>
    </w:p>
    <w:sectPr w:rsidR="003B5AB3" w:rsidSect="00641B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BB" w:rsidRDefault="00643CBB" w:rsidP="00C064BE">
      <w:r>
        <w:separator/>
      </w:r>
    </w:p>
  </w:endnote>
  <w:endnote w:type="continuationSeparator" w:id="0">
    <w:p w:rsidR="00643CBB" w:rsidRDefault="00643CBB" w:rsidP="00C0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5C" w:rsidRDefault="002F7BBD">
    <w:pPr>
      <w:pStyle w:val="Footer"/>
      <w:rPr>
        <w:sz w:val="20"/>
        <w:szCs w:val="20"/>
      </w:rPr>
    </w:pPr>
    <w:r>
      <w:rPr>
        <w:sz w:val="20"/>
        <w:szCs w:val="20"/>
      </w:rPr>
      <w:t>The Village Townhomes</w:t>
    </w:r>
  </w:p>
  <w:p w:rsidR="00C064BE" w:rsidRDefault="002F7BBD">
    <w:pPr>
      <w:pStyle w:val="Footer"/>
    </w:pPr>
    <w:r>
      <w:rPr>
        <w:sz w:val="20"/>
        <w:szCs w:val="20"/>
      </w:rPr>
      <w:t>Adopted 02/28/2018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BB" w:rsidRDefault="00643CBB" w:rsidP="00C064BE">
      <w:r>
        <w:separator/>
      </w:r>
    </w:p>
  </w:footnote>
  <w:footnote w:type="continuationSeparator" w:id="0">
    <w:p w:rsidR="00643CBB" w:rsidRDefault="00643CBB" w:rsidP="00C0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E2581"/>
    <w:multiLevelType w:val="hybridMultilevel"/>
    <w:tmpl w:val="DBD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B3"/>
    <w:rsid w:val="00000F90"/>
    <w:rsid w:val="002F7BBD"/>
    <w:rsid w:val="00361F93"/>
    <w:rsid w:val="003B5AB3"/>
    <w:rsid w:val="003D49D1"/>
    <w:rsid w:val="00576263"/>
    <w:rsid w:val="00613F31"/>
    <w:rsid w:val="00641BD3"/>
    <w:rsid w:val="00643CBB"/>
    <w:rsid w:val="006B2AC6"/>
    <w:rsid w:val="0071681E"/>
    <w:rsid w:val="0080049B"/>
    <w:rsid w:val="008B693B"/>
    <w:rsid w:val="008F0192"/>
    <w:rsid w:val="00B240CF"/>
    <w:rsid w:val="00C064BE"/>
    <w:rsid w:val="00C26850"/>
    <w:rsid w:val="00C5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B3AE0-B9A7-46DF-8921-82C7843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B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AB3"/>
    <w:rPr>
      <w:sz w:val="20"/>
    </w:rPr>
  </w:style>
  <w:style w:type="character" w:customStyle="1" w:styleId="BodyTextChar">
    <w:name w:val="Body Text Char"/>
    <w:basedOn w:val="DefaultParagraphFont"/>
    <w:link w:val="BodyText"/>
    <w:rsid w:val="003B5AB3"/>
    <w:rPr>
      <w:rFonts w:ascii="Times New Roman" w:eastAsia="Times New Roman" w:hAnsi="Times New Roman" w:cs="Times New Roman"/>
      <w:sz w:val="20"/>
      <w:szCs w:val="24"/>
      <w:lang w:eastAsia="ar-SA"/>
    </w:rPr>
  </w:style>
  <w:style w:type="paragraph" w:styleId="Title">
    <w:name w:val="Title"/>
    <w:basedOn w:val="Normal"/>
    <w:next w:val="Subtitle"/>
    <w:link w:val="TitleChar"/>
    <w:qFormat/>
    <w:rsid w:val="003B5AB3"/>
    <w:pPr>
      <w:jc w:val="center"/>
    </w:pPr>
    <w:rPr>
      <w:b/>
      <w:bCs/>
      <w:sz w:val="40"/>
      <w:u w:val="single"/>
    </w:rPr>
  </w:style>
  <w:style w:type="character" w:customStyle="1" w:styleId="TitleChar">
    <w:name w:val="Title Char"/>
    <w:basedOn w:val="DefaultParagraphFont"/>
    <w:link w:val="Title"/>
    <w:rsid w:val="003B5AB3"/>
    <w:rPr>
      <w:rFonts w:ascii="Times New Roman" w:eastAsia="Times New Roman" w:hAnsi="Times New Roman" w:cs="Times New Roman"/>
      <w:b/>
      <w:bCs/>
      <w:sz w:val="40"/>
      <w:szCs w:val="24"/>
      <w:u w:val="single"/>
      <w:lang w:eastAsia="ar-SA"/>
    </w:rPr>
  </w:style>
  <w:style w:type="paragraph" w:styleId="Subtitle">
    <w:name w:val="Subtitle"/>
    <w:basedOn w:val="Normal"/>
    <w:next w:val="BodyText"/>
    <w:link w:val="SubtitleChar"/>
    <w:qFormat/>
    <w:rsid w:val="003B5AB3"/>
    <w:pPr>
      <w:keepNext/>
      <w:spacing w:before="240" w:after="120"/>
      <w:jc w:val="center"/>
    </w:pPr>
    <w:rPr>
      <w:rFonts w:ascii="Arial" w:eastAsia="SimSun" w:hAnsi="Arial" w:cs="Mangal"/>
      <w:i/>
      <w:iCs/>
      <w:sz w:val="28"/>
      <w:szCs w:val="28"/>
    </w:rPr>
  </w:style>
  <w:style w:type="character" w:customStyle="1" w:styleId="SubtitleChar">
    <w:name w:val="Subtitle Char"/>
    <w:basedOn w:val="DefaultParagraphFont"/>
    <w:link w:val="Subtitle"/>
    <w:rsid w:val="003B5AB3"/>
    <w:rPr>
      <w:rFonts w:ascii="Arial" w:eastAsia="SimSun" w:hAnsi="Arial" w:cs="Mangal"/>
      <w:i/>
      <w:iCs/>
      <w:sz w:val="28"/>
      <w:szCs w:val="28"/>
      <w:lang w:eastAsia="ar-SA"/>
    </w:rPr>
  </w:style>
  <w:style w:type="paragraph" w:styleId="Header">
    <w:name w:val="header"/>
    <w:basedOn w:val="Normal"/>
    <w:link w:val="HeaderChar"/>
    <w:uiPriority w:val="99"/>
    <w:unhideWhenUsed/>
    <w:rsid w:val="00C064BE"/>
    <w:pPr>
      <w:tabs>
        <w:tab w:val="center" w:pos="4680"/>
        <w:tab w:val="right" w:pos="9360"/>
      </w:tabs>
    </w:pPr>
  </w:style>
  <w:style w:type="character" w:customStyle="1" w:styleId="HeaderChar">
    <w:name w:val="Header Char"/>
    <w:basedOn w:val="DefaultParagraphFont"/>
    <w:link w:val="Header"/>
    <w:uiPriority w:val="99"/>
    <w:rsid w:val="00C064B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064BE"/>
    <w:pPr>
      <w:tabs>
        <w:tab w:val="center" w:pos="4680"/>
        <w:tab w:val="right" w:pos="9360"/>
      </w:tabs>
    </w:pPr>
  </w:style>
  <w:style w:type="character" w:customStyle="1" w:styleId="FooterChar">
    <w:name w:val="Footer Char"/>
    <w:basedOn w:val="DefaultParagraphFont"/>
    <w:link w:val="Footer"/>
    <w:uiPriority w:val="99"/>
    <w:rsid w:val="00C064B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64BE"/>
    <w:rPr>
      <w:rFonts w:ascii="Tahoma" w:hAnsi="Tahoma" w:cs="Tahoma"/>
      <w:sz w:val="16"/>
      <w:szCs w:val="16"/>
    </w:rPr>
  </w:style>
  <w:style w:type="character" w:customStyle="1" w:styleId="BalloonTextChar">
    <w:name w:val="Balloon Text Char"/>
    <w:basedOn w:val="DefaultParagraphFont"/>
    <w:link w:val="BalloonText"/>
    <w:uiPriority w:val="99"/>
    <w:semiHidden/>
    <w:rsid w:val="00C064B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OPPM</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Mary Mulloy</cp:lastModifiedBy>
  <cp:revision>2</cp:revision>
  <cp:lastPrinted>2013-04-10T19:41:00Z</cp:lastPrinted>
  <dcterms:created xsi:type="dcterms:W3CDTF">2018-03-29T00:24:00Z</dcterms:created>
  <dcterms:modified xsi:type="dcterms:W3CDTF">2018-03-29T00:24:00Z</dcterms:modified>
</cp:coreProperties>
</file>