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rPr>
          <w:rFonts w:ascii="Montserrat" w:cs="Montserrat" w:eastAsia="Montserrat" w:hAnsi="Montserrat"/>
          <w:u w:val="singl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ff5d00"/>
          <w:sz w:val="24"/>
          <w:szCs w:val="24"/>
          <w:rtl w:val="0"/>
        </w:rPr>
        <w:t xml:space="preserve">To Start: </w:t>
      </w:r>
      <w:r w:rsidDel="00000000" w:rsidR="00000000" w:rsidRPr="00000000">
        <w:rPr>
          <w:rFonts w:ascii="Montserrat" w:cs="Montserrat" w:eastAsia="Montserrat" w:hAnsi="Montserrat"/>
          <w:b w:val="1"/>
          <w:sz w:val="24"/>
          <w:szCs w:val="24"/>
          <w:rtl w:val="0"/>
        </w:rPr>
        <w:t xml:space="preserve">Watch Explore EdPy: 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4610100</wp:posOffset>
            </wp:positionH>
            <wp:positionV relativeFrom="paragraph">
              <wp:posOffset>114300</wp:posOffset>
            </wp:positionV>
            <wp:extent cx="1797794" cy="1033463"/>
            <wp:effectExtent b="12700" l="12700" r="12700" t="12700"/>
            <wp:wrapSquare wrapText="bothSides" distB="114300" distT="114300" distL="114300" distR="114300"/>
            <wp:docPr id="3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97794" cy="1033463"/>
                    </a:xfrm>
                    <a:prstGeom prst="rect"/>
                    <a:ln w="12700">
                      <a:solidFill>
                        <a:srgbClr val="999999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rPr>
          <w:rFonts w:ascii="Montserrat" w:cs="Montserrat" w:eastAsia="Montserrat" w:hAnsi="Montserrat"/>
          <w:u w:val="single"/>
        </w:rPr>
      </w:pPr>
      <w:hyperlink r:id="rId7">
        <w:r w:rsidDel="00000000" w:rsidR="00000000" w:rsidRPr="00000000">
          <w:rPr>
            <w:rFonts w:ascii="Montserrat" w:cs="Montserrat" w:eastAsia="Montserrat" w:hAnsi="Montserrat"/>
            <w:color w:val="1155cc"/>
            <w:u w:val="single"/>
            <w:rtl w:val="0"/>
          </w:rPr>
          <w:t xml:space="preserve">https://meetedison.com/robot-programming-software/edpy/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rFonts w:ascii="Montserrat" w:cs="Montserrat" w:eastAsia="Montserrat" w:hAnsi="Montserrat"/>
          <w:sz w:val="28"/>
          <w:szCs w:val="28"/>
          <w:u w:val="singl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ff5d00"/>
          <w:sz w:val="28"/>
          <w:szCs w:val="28"/>
          <w:rtl w:val="0"/>
        </w:rPr>
        <w:t xml:space="preserve">Go Program:</w:t>
      </w:r>
      <w:r w:rsidDel="00000000" w:rsidR="00000000" w:rsidRPr="00000000">
        <w:rPr>
          <w:rFonts w:ascii="Montserrat" w:cs="Montserrat" w:eastAsia="Montserrat" w:hAnsi="Montserrat"/>
          <w:b w:val="1"/>
          <w:color w:val="1c4587"/>
          <w:sz w:val="28"/>
          <w:szCs w:val="28"/>
          <w:rtl w:val="0"/>
        </w:rPr>
        <w:t xml:space="preserve"> </w:t>
      </w:r>
      <w:hyperlink r:id="rId8">
        <w:r w:rsidDel="00000000" w:rsidR="00000000" w:rsidRPr="00000000">
          <w:rPr>
            <w:rFonts w:ascii="Montserrat" w:cs="Montserrat" w:eastAsia="Montserrat" w:hAnsi="Montserrat"/>
            <w:b w:val="1"/>
            <w:color w:val="1155cc"/>
            <w:sz w:val="28"/>
            <w:szCs w:val="28"/>
            <w:u w:val="single"/>
            <w:rtl w:val="0"/>
          </w:rPr>
          <w:t xml:space="preserve">www.edpyapp.com</w:t>
        </w:r>
      </w:hyperlink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5736431</wp:posOffset>
            </wp:positionH>
            <wp:positionV relativeFrom="paragraph">
              <wp:posOffset>295275</wp:posOffset>
            </wp:positionV>
            <wp:extent cx="883444" cy="883444"/>
            <wp:effectExtent b="0" l="0" r="0" t="0"/>
            <wp:wrapSquare wrapText="bothSides" distB="114300" distT="114300" distL="114300" distR="114300"/>
            <wp:docPr id="5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83444" cy="88344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4">
      <w:pPr>
        <w:spacing w:after="240" w:before="240" w:lineRule="auto"/>
        <w:rPr>
          <w:rFonts w:ascii="Montserrat" w:cs="Montserrat" w:eastAsia="Montserrat" w:hAnsi="Montserrat"/>
          <w:b w:val="1"/>
          <w:color w:val="ff5d00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ff5d00"/>
          <w:rtl w:val="0"/>
        </w:rPr>
        <w:t xml:space="preserve">Edison Basics:</w:t>
      </w:r>
    </w:p>
    <w:p w:rsidR="00000000" w:rsidDel="00000000" w:rsidP="00000000" w:rsidRDefault="00000000" w:rsidRPr="00000000" w14:paraId="00000005">
      <w:pPr>
        <w:numPr>
          <w:ilvl w:val="0"/>
          <w:numId w:val="1"/>
        </w:numPr>
        <w:spacing w:after="240" w:before="240" w:lineRule="auto"/>
        <w:ind w:left="720" w:hanging="360"/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Fonts w:ascii="Montserrat" w:cs="Montserrat" w:eastAsia="Montserrat" w:hAnsi="Montserrat"/>
          <w:b w:val="1"/>
          <w:rtl w:val="0"/>
        </w:rPr>
        <w:t xml:space="preserve">Drive</w:t>
      </w:r>
      <w:r w:rsidDel="00000000" w:rsidR="00000000" w:rsidRPr="00000000">
        <w:rPr>
          <w:rFonts w:ascii="Montserrat" w:cs="Montserrat" w:eastAsia="Montserrat" w:hAnsi="Montserrat"/>
          <w:b w:val="1"/>
          <w:rtl w:val="0"/>
        </w:rPr>
        <w:t xml:space="preserve">:</w:t>
      </w:r>
    </w:p>
    <w:p w:rsidR="00000000" w:rsidDel="00000000" w:rsidP="00000000" w:rsidRDefault="00000000" w:rsidRPr="00000000" w14:paraId="00000006">
      <w:pPr>
        <w:spacing w:after="240" w:before="240" w:lineRule="auto"/>
        <w:rPr>
          <w:rFonts w:ascii="Montserrat" w:cs="Montserrat" w:eastAsia="Montserrat" w:hAnsi="Montserrat"/>
          <w:i w:val="1"/>
        </w:rPr>
      </w:pPr>
      <w:r w:rsidDel="00000000" w:rsidR="00000000" w:rsidRPr="00000000">
        <w:rPr>
          <w:rFonts w:ascii="Montserrat" w:cs="Montserrat" w:eastAsia="Montserrat" w:hAnsi="Montserrat"/>
          <w:i w:val="1"/>
          <w:rtl w:val="0"/>
        </w:rPr>
        <w:t xml:space="preserve">Write </w:t>
      </w:r>
      <w:r w:rsidDel="00000000" w:rsidR="00000000" w:rsidRPr="00000000">
        <w:rPr>
          <w:rFonts w:ascii="Montserrat" w:cs="Montserrat" w:eastAsia="Montserrat" w:hAnsi="Montserrat"/>
          <w:i w:val="1"/>
          <w:rtl w:val="0"/>
        </w:rPr>
        <w:t xml:space="preserve">the function and parameters for the Edison Drive code.. </w:t>
      </w:r>
    </w:p>
    <w:p w:rsidR="00000000" w:rsidDel="00000000" w:rsidP="00000000" w:rsidRDefault="00000000" w:rsidRPr="00000000" w14:paraId="00000007">
      <w:pPr>
        <w:spacing w:after="240" w:before="240" w:lineRule="auto"/>
        <w:rPr>
          <w:rFonts w:ascii="Montserrat" w:cs="Montserrat" w:eastAsia="Montserrat" w:hAnsi="Montserrat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after="240" w:before="240" w:lineRule="auto"/>
        <w:rPr>
          <w:rFonts w:ascii="Montserrat" w:cs="Montserrat" w:eastAsia="Montserrat" w:hAnsi="Montserrat"/>
          <w:i w:val="1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4791075</wp:posOffset>
            </wp:positionH>
            <wp:positionV relativeFrom="paragraph">
              <wp:posOffset>209550</wp:posOffset>
            </wp:positionV>
            <wp:extent cx="1600200" cy="1971675"/>
            <wp:effectExtent b="0" l="0" r="0" t="0"/>
            <wp:wrapSquare wrapText="bothSides" distB="114300" distT="114300" distL="114300" distR="114300"/>
            <wp:docPr id="6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0"/>
                    <a:srcRect b="0" l="0" r="0" t="26071"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9716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9">
      <w:pPr>
        <w:numPr>
          <w:ilvl w:val="0"/>
          <w:numId w:val="1"/>
        </w:numPr>
        <w:spacing w:after="240" w:before="240" w:lineRule="auto"/>
        <w:ind w:left="720" w:hanging="360"/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Fonts w:ascii="Montserrat" w:cs="Montserrat" w:eastAsia="Montserrat" w:hAnsi="Montserrat"/>
          <w:b w:val="1"/>
          <w:rtl w:val="0"/>
        </w:rPr>
        <w:t xml:space="preserve">Turn</w:t>
      </w:r>
    </w:p>
    <w:p w:rsidR="00000000" w:rsidDel="00000000" w:rsidP="00000000" w:rsidRDefault="00000000" w:rsidRPr="00000000" w14:paraId="0000000A">
      <w:pPr>
        <w:spacing w:after="240" w:before="240" w:lineRule="auto"/>
        <w:rPr>
          <w:rFonts w:ascii="Montserrat" w:cs="Montserrat" w:eastAsia="Montserrat" w:hAnsi="Montserrat"/>
          <w:i w:val="1"/>
        </w:rPr>
      </w:pPr>
      <w:r w:rsidDel="00000000" w:rsidR="00000000" w:rsidRPr="00000000">
        <w:rPr>
          <w:rFonts w:ascii="Montserrat" w:cs="Montserrat" w:eastAsia="Montserrat" w:hAnsi="Montserrat"/>
          <w:i w:val="1"/>
          <w:rtl w:val="0"/>
        </w:rPr>
        <w:t xml:space="preserve">Describe what each line of code </w:t>
      </w:r>
      <w:r w:rsidDel="00000000" w:rsidR="00000000" w:rsidRPr="00000000">
        <w:rPr>
          <w:rFonts w:ascii="Montserrat" w:cs="Montserrat" w:eastAsia="Montserrat" w:hAnsi="Montserrat"/>
          <w:i w:val="1"/>
          <w:rtl w:val="0"/>
        </w:rPr>
        <w:t xml:space="preserve">does?</w:t>
      </w:r>
    </w:p>
    <w:p w:rsidR="00000000" w:rsidDel="00000000" w:rsidP="00000000" w:rsidRDefault="00000000" w:rsidRPr="00000000" w14:paraId="0000000B">
      <w:pPr>
        <w:spacing w:after="240" w:before="240" w:lineRule="auto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after="240" w:before="240" w:lineRule="auto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after="240" w:before="240" w:lineRule="auto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  </w:t>
      </w:r>
    </w:p>
    <w:p w:rsidR="00000000" w:rsidDel="00000000" w:rsidP="00000000" w:rsidRDefault="00000000" w:rsidRPr="00000000" w14:paraId="0000000E">
      <w:pPr>
        <w:numPr>
          <w:ilvl w:val="0"/>
          <w:numId w:val="1"/>
        </w:numPr>
        <w:spacing w:after="240" w:before="240" w:lineRule="auto"/>
        <w:ind w:left="720" w:hanging="360"/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Fonts w:ascii="Montserrat" w:cs="Montserrat" w:eastAsia="Montserrat" w:hAnsi="Montserrat"/>
          <w:b w:val="1"/>
          <w:rtl w:val="0"/>
        </w:rPr>
        <w:t xml:space="preserve">While </w:t>
      </w:r>
    </w:p>
    <w:p w:rsidR="00000000" w:rsidDel="00000000" w:rsidP="00000000" w:rsidRDefault="00000000" w:rsidRPr="00000000" w14:paraId="0000000F">
      <w:pPr>
        <w:spacing w:after="240" w:before="240" w:lineRule="auto"/>
        <w:rPr>
          <w:rFonts w:ascii="Montserrat" w:cs="Montserrat" w:eastAsia="Montserrat" w:hAnsi="Montserrat"/>
          <w:i w:val="1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 </w:t>
      </w:r>
      <w:r w:rsidDel="00000000" w:rsidR="00000000" w:rsidRPr="00000000">
        <w:rPr>
          <w:rFonts w:ascii="Montserrat" w:cs="Montserrat" w:eastAsia="Montserrat" w:hAnsi="Montserrat"/>
          <w:i w:val="1"/>
          <w:rtl w:val="0"/>
        </w:rPr>
        <w:t xml:space="preserve"> Write the While loop command and condition that is true</w:t>
      </w:r>
    </w:p>
    <w:p w:rsidR="00000000" w:rsidDel="00000000" w:rsidP="00000000" w:rsidRDefault="00000000" w:rsidRPr="00000000" w14:paraId="00000010">
      <w:pPr>
        <w:spacing w:after="240" w:before="240" w:lineRule="auto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after="240" w:before="240" w:lineRule="auto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numPr>
          <w:ilvl w:val="0"/>
          <w:numId w:val="1"/>
        </w:numPr>
        <w:spacing w:after="240" w:before="240" w:lineRule="auto"/>
        <w:ind w:left="720" w:hanging="360"/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Fonts w:ascii="Montserrat" w:cs="Montserrat" w:eastAsia="Montserrat" w:hAnsi="Montserrat"/>
          <w:b w:val="1"/>
          <w:rtl w:val="0"/>
        </w:rPr>
        <w:t xml:space="preserve">For</w:t>
      </w:r>
    </w:p>
    <w:p w:rsidR="00000000" w:rsidDel="00000000" w:rsidP="00000000" w:rsidRDefault="00000000" w:rsidRPr="00000000" w14:paraId="00000013">
      <w:pPr>
        <w:spacing w:after="240" w:before="240" w:lineRule="auto"/>
        <w:rPr>
          <w:rFonts w:ascii="Montserrat" w:cs="Montserrat" w:eastAsia="Montserrat" w:hAnsi="Montserrat"/>
          <w:i w:val="1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   </w:t>
      </w:r>
      <w:r w:rsidDel="00000000" w:rsidR="00000000" w:rsidRPr="00000000">
        <w:rPr>
          <w:rFonts w:ascii="Montserrat" w:cs="Montserrat" w:eastAsia="Montserrat" w:hAnsi="Montserrat"/>
          <w:i w:val="1"/>
          <w:rtl w:val="0"/>
        </w:rPr>
        <w:t xml:space="preserve"> Write the For loop command using a range function </w:t>
      </w:r>
    </w:p>
    <w:p w:rsidR="00000000" w:rsidDel="00000000" w:rsidP="00000000" w:rsidRDefault="00000000" w:rsidRPr="00000000" w14:paraId="00000014">
      <w:pPr>
        <w:spacing w:after="240" w:before="240" w:lineRule="auto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after="240" w:before="240" w:lineRule="auto"/>
        <w:ind w:left="0" w:firstLine="0"/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after="240" w:before="240" w:lineRule="auto"/>
        <w:ind w:left="0" w:firstLine="0"/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after="240" w:before="240" w:lineRule="auto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ff5d00"/>
          <w:rtl w:val="0"/>
        </w:rPr>
        <w:t xml:space="preserve">Take it further: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 Write the pseudocode for an algorithm that combines inputs &amp; outputs.</w:t>
      </w:r>
    </w:p>
    <w:sectPr>
      <w:headerReference r:id="rId11" w:type="default"/>
      <w:footerReference r:id="rId12" w:type="default"/>
      <w:pgSz w:h="15840" w:w="12240"/>
      <w:pgMar w:bottom="1440" w:top="1440" w:left="1080" w:right="144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Montserrat SemiBol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Raleway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Montserrat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C">
    <w:pPr>
      <w:rPr/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9050" distT="19050" distL="19050" distR="19050" hidden="0" layoutInCell="1" locked="0" relativeHeight="0" simplePos="0">
          <wp:simplePos x="0" y="0"/>
          <wp:positionH relativeFrom="column">
            <wp:posOffset>2490788</wp:posOffset>
          </wp:positionH>
          <wp:positionV relativeFrom="paragraph">
            <wp:posOffset>-47624</wp:posOffset>
          </wp:positionV>
          <wp:extent cx="957263" cy="957263"/>
          <wp:effectExtent b="0" l="0" r="0" t="0"/>
          <wp:wrapSquare wrapText="bothSides" distB="19050" distT="19050" distL="19050" distR="19050"/>
          <wp:docPr id="1" name="image6.jpg"/>
          <a:graphic>
            <a:graphicData uri="http://schemas.openxmlformats.org/drawingml/2006/picture">
              <pic:pic>
                <pic:nvPicPr>
                  <pic:cNvPr id="0" name="image6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957263" cy="957263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19050" distT="19050" distL="19050" distR="19050" hidden="0" layoutInCell="1" locked="0" relativeHeight="0" simplePos="0">
          <wp:simplePos x="0" y="0"/>
          <wp:positionH relativeFrom="column">
            <wp:posOffset>4762500</wp:posOffset>
          </wp:positionH>
          <wp:positionV relativeFrom="paragraph">
            <wp:posOffset>190500</wp:posOffset>
          </wp:positionV>
          <wp:extent cx="1652588" cy="290656"/>
          <wp:effectExtent b="0" l="0" r="0" t="0"/>
          <wp:wrapSquare wrapText="bothSides" distB="19050" distT="19050" distL="19050" distR="19050"/>
          <wp:docPr id="4" name="image5.png"/>
          <a:graphic>
            <a:graphicData uri="http://schemas.openxmlformats.org/drawingml/2006/picture">
              <pic:pic>
                <pic:nvPicPr>
                  <pic:cNvPr id="0" name="image5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652588" cy="290656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1D">
    <w:pPr>
      <w:rPr>
        <w:rFonts w:ascii="Raleway" w:cs="Raleway" w:eastAsia="Raleway" w:hAnsi="Raleway"/>
      </w:rPr>
    </w:pPr>
    <w:hyperlink r:id="rId3">
      <w:r w:rsidDel="00000000" w:rsidR="00000000" w:rsidRPr="00000000">
        <w:rPr>
          <w:rFonts w:ascii="Raleway" w:cs="Raleway" w:eastAsia="Raleway" w:hAnsi="Raleway"/>
          <w:color w:val="1155cc"/>
          <w:u w:val="single"/>
          <w:rtl w:val="0"/>
        </w:rPr>
        <w:t xml:space="preserve">www.WhyMaker.co</w:t>
      </w:r>
    </w:hyperlink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8">
    <w:pPr>
      <w:rPr/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5086350</wp:posOffset>
          </wp:positionH>
          <wp:positionV relativeFrom="paragraph">
            <wp:posOffset>47626</wp:posOffset>
          </wp:positionV>
          <wp:extent cx="1533525" cy="962025"/>
          <wp:effectExtent b="0" l="0" r="0" t="0"/>
          <wp:wrapSquare wrapText="bothSides" distB="114300" distT="114300" distL="114300" distR="114300"/>
          <wp:docPr id="2" name="image1.jpg"/>
          <a:graphic>
            <a:graphicData uri="http://schemas.openxmlformats.org/drawingml/2006/picture">
              <pic:pic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b="0" l="4022" r="3448" t="14406"/>
                  <a:stretch>
                    <a:fillRect/>
                  </a:stretch>
                </pic:blipFill>
                <pic:spPr>
                  <a:xfrm>
                    <a:off x="0" y="0"/>
                    <a:ext cx="1533525" cy="962025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19">
    <w:pPr>
      <w:rPr>
        <w:rFonts w:ascii="Montserrat" w:cs="Montserrat" w:eastAsia="Montserrat" w:hAnsi="Montserrat"/>
        <w:b w:val="1"/>
        <w:color w:val="990000"/>
        <w:sz w:val="36"/>
        <w:szCs w:val="36"/>
      </w:rPr>
    </w:pPr>
    <w:r w:rsidDel="00000000" w:rsidR="00000000" w:rsidRPr="00000000">
      <w:rPr>
        <w:rFonts w:ascii="Montserrat" w:cs="Montserrat" w:eastAsia="Montserrat" w:hAnsi="Montserrat"/>
        <w:b w:val="1"/>
        <w:color w:val="ff5d00"/>
        <w:sz w:val="36"/>
        <w:szCs w:val="36"/>
        <w:rtl w:val="0"/>
      </w:rPr>
      <w:t xml:space="preserve">Edison Robotics - </w:t>
    </w:r>
    <w:r w:rsidDel="00000000" w:rsidR="00000000" w:rsidRPr="00000000">
      <w:rPr>
        <w:rFonts w:ascii="Montserrat" w:cs="Montserrat" w:eastAsia="Montserrat" w:hAnsi="Montserrat"/>
        <w:b w:val="1"/>
        <w:color w:val="990000"/>
        <w:sz w:val="36"/>
        <w:szCs w:val="36"/>
        <w:rtl w:val="0"/>
      </w:rPr>
      <w:t xml:space="preserve">EdPy </w:t>
    </w:r>
  </w:p>
  <w:p w:rsidR="00000000" w:rsidDel="00000000" w:rsidP="00000000" w:rsidRDefault="00000000" w:rsidRPr="00000000" w14:paraId="0000001A">
    <w:pPr>
      <w:rPr>
        <w:rFonts w:ascii="Montserrat" w:cs="Montserrat" w:eastAsia="Montserrat" w:hAnsi="Montserrat"/>
        <w:b w:val="1"/>
        <w:color w:val="ff5d00"/>
        <w:sz w:val="36"/>
        <w:szCs w:val="36"/>
      </w:rPr>
    </w:pPr>
    <w:r w:rsidDel="00000000" w:rsidR="00000000" w:rsidRPr="00000000">
      <w:rPr>
        <w:rFonts w:ascii="Montserrat" w:cs="Montserrat" w:eastAsia="Montserrat" w:hAnsi="Montserrat"/>
        <w:b w:val="1"/>
        <w:color w:val="ff5d00"/>
        <w:sz w:val="36"/>
        <w:szCs w:val="36"/>
        <w:rtl w:val="0"/>
      </w:rPr>
      <w:t xml:space="preserve">Quick Start Guide</w:t>
    </w:r>
  </w:p>
  <w:p w:rsidR="00000000" w:rsidDel="00000000" w:rsidP="00000000" w:rsidRDefault="00000000" w:rsidRPr="00000000" w14:paraId="0000001B">
    <w:pPr>
      <w:rPr>
        <w:rFonts w:ascii="Montserrat SemiBold" w:cs="Montserrat SemiBold" w:eastAsia="Montserrat SemiBold" w:hAnsi="Montserrat SemiBold"/>
        <w:sz w:val="28"/>
        <w:szCs w:val="28"/>
      </w:rPr>
    </w:pPr>
    <w:r w:rsidDel="00000000" w:rsidR="00000000" w:rsidRPr="00000000">
      <w:pict>
        <v:rect style="width:0.0pt;height:1.5pt" o:hr="t" o:hrstd="t" o:hralign="center" fillcolor="#A0A0A0" stroked="f"/>
      </w:pic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header" Target="header1.xml"/><Relationship Id="rId10" Type="http://schemas.openxmlformats.org/officeDocument/2006/relationships/image" Target="media/image3.png"/><Relationship Id="rId12" Type="http://schemas.openxmlformats.org/officeDocument/2006/relationships/footer" Target="footer1.xml"/><Relationship Id="rId9" Type="http://schemas.openxmlformats.org/officeDocument/2006/relationships/image" Target="media/image4.png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hyperlink" Target="https://meetedison.com/robot-programming-software/edpy/" TargetMode="External"/><Relationship Id="rId8" Type="http://schemas.openxmlformats.org/officeDocument/2006/relationships/hyperlink" Target="http://www.edpyapp.com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MontserratSemiBold-regular.ttf"/><Relationship Id="rId2" Type="http://schemas.openxmlformats.org/officeDocument/2006/relationships/font" Target="fonts/MontserratSemiBold-bold.ttf"/><Relationship Id="rId3" Type="http://schemas.openxmlformats.org/officeDocument/2006/relationships/font" Target="fonts/MontserratSemiBold-italic.ttf"/><Relationship Id="rId4" Type="http://schemas.openxmlformats.org/officeDocument/2006/relationships/font" Target="fonts/MontserratSemiBold-boldItalic.ttf"/><Relationship Id="rId11" Type="http://schemas.openxmlformats.org/officeDocument/2006/relationships/font" Target="fonts/Montserrat-italic.ttf"/><Relationship Id="rId10" Type="http://schemas.openxmlformats.org/officeDocument/2006/relationships/font" Target="fonts/Montserrat-bold.ttf"/><Relationship Id="rId12" Type="http://schemas.openxmlformats.org/officeDocument/2006/relationships/font" Target="fonts/Montserrat-boldItalic.ttf"/><Relationship Id="rId9" Type="http://schemas.openxmlformats.org/officeDocument/2006/relationships/font" Target="fonts/Montserrat-regular.ttf"/><Relationship Id="rId5" Type="http://schemas.openxmlformats.org/officeDocument/2006/relationships/font" Target="fonts/Raleway-regular.ttf"/><Relationship Id="rId6" Type="http://schemas.openxmlformats.org/officeDocument/2006/relationships/font" Target="fonts/Raleway-bold.ttf"/><Relationship Id="rId7" Type="http://schemas.openxmlformats.org/officeDocument/2006/relationships/font" Target="fonts/Raleway-italic.ttf"/><Relationship Id="rId8" Type="http://schemas.openxmlformats.org/officeDocument/2006/relationships/font" Target="fonts/Raleway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6.jpg"/><Relationship Id="rId2" Type="http://schemas.openxmlformats.org/officeDocument/2006/relationships/image" Target="media/image5.png"/><Relationship Id="rId3" Type="http://schemas.openxmlformats.org/officeDocument/2006/relationships/hyperlink" Target="http://www.whymaker.co" TargetMode="Externa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